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6c7b" w14:textId="b536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рассмотрению ситуации, сложившейся на Иртышском медеплавильном заводе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апреля 2003 года N 65-p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реализации постановления Мажилиса Парламента Республики Казахстан от 26 марта 2003 года N 1788-II МП "О ситуации на Иртышском медеплавильном заводе в поселке Глубокое Восточно-Казахстанской области":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Абайдильдин                   - аким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Талгатбек Жамшитович            области,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Абельгазы Калиакпарович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Абдильдин 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Серикболсын Абдильдаевич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Шаекин    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Рауан Михайлович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Егоров    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Швайченко                     - заместитель акима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Петрович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     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Абдильдаевич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Плотников                     - аким Глубоковского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Викторович       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Юн                            - генеральный управляющий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Борисович                открытого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"Корпорация "Казахмыс"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Гусинскй        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Владимирович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согласованию)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распоряжением Премьер-Министра РК от 23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100-p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Межведомственной рабочей группе в месячный срок проанализировать сложившуюся ситуацию по вопросам организации замещающих производств на Иртышском медеплавильном заводе, а также исполнение постановлений Правительства Республики Казахстан от 23 июня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838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Восточно-Казахстанского медного комплекса" и от 16 августа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1161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созданию Восточно-Казахстанского медного комплекса" и внести в Правительство Республики Казахстан соответствующие предложения.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Масимова К.К.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