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0d2f" w14:textId="cf30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Казахстан "О средствах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сентября 2002 года N 147-р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выработки предложений по проекту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средствах массовой информации":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Кул-Мухаммед                 - 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Мухтар Абрарулы    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Казахстан, руководитель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Члены рабочей группы: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Бакир                        - депутат Мажилиса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Абдыжалел Кошкарулы          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Байтасов                     - президент Национальной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Арманжан Мерекеевич            телерадиовещателей Казахстана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Досжан                       - вице-Министр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Ардак Дукенбайулы  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Есенгараев                   - Председатель Комитета по связи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Аскар Батылханович             информатизации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Жумабаев                     - президент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Айдар Абильмажинович           телерадиовещателей Казахстана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Мазов                        - директор закрытого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Ернат Аскаргожанович           общества "Институт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законодательства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юстиции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Матаев                       - президент Союза журналистов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Сейтказы Бейсенгазиевич        Казахстана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Сахипова                     - Председатель Комитета по правам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Нургайша Нуртаевна            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Шамсутдинов                 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Ринат Шарафутдинович          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Рабочей группе в срок до 1 марта 2003 года разработать и в установленном порядке внести в Правительство Республики Казахстан проект Закона Республики Казахстан "О средствах массовой информации".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предоставить право в установленном порядке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привлекать к решению возложенной на рабочую группу задачи 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центральных и местных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Мухамеджанова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