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3af61" w14:textId="813af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распределении обязанностей между Премьер-Министром, заместителями Премьер-Министра и Руководителем Канцелярии Премьер-Министра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13 июня 2002 года N 77-р. Утратило силу - распоряжением Премьер-Министра РК от 2 сентября 2002 г. N 132-p ~R020132 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прилагаемое распределение обязанностей между Премьер-Министром, заместителями Премьер-Министра и Руководителем Канцелярии Премьер-Министра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Утверждено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распоряжением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от 13 июня 2002 года N 77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Распределение обязанностей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между Премьер-Министром, заместителями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 Руководителем Канцелярии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Премьер-Министр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Тасмагамбетов И.Н.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Руководство деятельностью Правительства.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Представление Правительства в отношениях с Президентом Республики Казахстан, а также с Парламентом, Конституционным Советом, Верховным Судом, Генеральной прокуратурой и другими конституционными органами.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Вопросы межгосударственных отношений и международного сотрудничества.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законотворческой деятельности Правительства.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Руководство Государственной комиссией по вопросам разграничения полномочий между уровнями государственного управления и совершенствования межбюджетных отношений, Республиканской бюджетной комиссией.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Вопросы обороны, привлечения иностранных инвестиций, экспортного контроля, развития культуры, межнациональных отношений, государственных материальных резервов, чрезвычайных ситуаций.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Кадровые вопросы Правительства.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Общий контроль над деятельностью Министерства иностранных дел, Министерства обороны, Министерства культуры, информации и общественного согласия, Агентства по государственным материальным резервам, Агентства по чрезвычайным ситуациям.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Заместитель Премьер-Министра Республики Казахстан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Масимов К.К.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Вопросы оперативного управления экономикой, региональной политики,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мобилизационной работы.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Координация деятельности государственных органов по вопросам развития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производственной сферы и инфраструктуры (промышленности, строительства,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малого и среднего предпринимательства, транспорта и коммуникаций,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энергетического сектора и горно-металлургического комплекса).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Вопросы информатизации государственных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Вопросы геологии, недропользования и охраны недр.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Вопросы космодрома "Байконур".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Координация взаимоотношений со странами СНГ и их интеграционными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объединениями.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Руководство Государственной комиссией по строительству нового центра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города Астаны.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Осуществляет общий контроль над деятельностью Министерства энергетики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минеральных ресурсов, Министерства транспорта и коммуникаций,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экономики и торговли (по вопросам развития промышленности),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Агентства по регулированию естественных монополий, защите конкуренции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поддержке малого бизнеса (по вопросам малого бизнеса).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Заместитель Премьер-Министра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Мухамеджанов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Координация деятельности правоохранительных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Вопросы разграничения полномочий между уровнями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Координация деятельности государственных органов по вопросам развития 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социальной сферы, образования, науки, здравоохранения, спорта и туризма.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Вопросы миграционной и демографической политики, социального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партнерства.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Вопросы Национальной комиссии по делам семьи и женщин при Президенте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Руководство Государственной комиссией по проведению Года здоровья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Республике Казахстан, Советом по правовой политике при Президенте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Осуществляет общий контроль над деятельностью Министерства внутренних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дел, Министерства юстиции, Министерства образования и науки,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здравоохранения, Агентства финансовой полиции, Агентства по миграции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демографии, Агентства по туризму и спорту.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Заместитель Премьер-Министра Республики Казахстан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Министр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Есимов А.С.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Координация деятельности государственных органов по вопросам развития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сельского хозяйства и агропромышленного комплекса, реализации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агропродовольственной программы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Вопросы экологии, использования природных ресурсов и охраны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окружающей среды, земельных и водных отношений.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Вопросы развития сельских территорий, внутренней миграции.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Руководство деятельностью Министерства сельского хозяйства.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Осуществляет общий контроль над деятельностью Министерства природных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ресурсов и охраны окружающей среды, Агентства по управлению земельными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ресурсами.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Заместитель Премьер-Министра Республики Казахстан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Министр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Павлов А.С.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Вопросы экономического развития, финансовой, налоговой и тарифной политики, совершенствования межбюджетных отношений.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взаимодействия Правительства с Национальным Банком, международными финансовыми и экономическими организациями.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Руководство работой Совета по экономической политике.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деятельности Банка Развития Казахстана.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Руководство деятельностью Министерства финансов.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общий контроль над деятельностью Министерства государственных доходов, Министерства экономики и торговли, Министерства труда и социальной защиты населения, Агентства по статистике, Агентства по регулированию естественных монополий, защите конкуренции и поддержке малого бизнеса (в части тарифной политики).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Руководитель Канцелярии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Премьер-Министра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Тлеубердин А.А.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деятельности центральных и местных исполнительных органов, ведомств в части подготовки решений Правительства и организации их исполнения, обеспечения государственной и исполнительской дисциплины.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работы по реализации кадровой политики Правительства.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Организация работы по реализации региональной политики Правительства,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обеспечение взаимодействия работы Правительства с акимами областей.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Обеспечение взаимодействия Канцелярии Премьер-Министра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Администрацией Президента и аппаратами палат Парламента.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Вопросы защиты государственных секретов.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Осуществляет общий контроль над деятельностью Агентства по защите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секретов.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