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6a96" w14:textId="3016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вопросам организации и развития торговых рынков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июня 2002 года N 75-р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выработки предложений по вопросам упорядочения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торговых рынков в Республике Казахстан создать рабочую группу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Масимов             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Карим Кажимканович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Оразбаков                  - вице-Министр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Галым Избасарович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Воевутко      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Юрий Иосифович               дорожной полиции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Тлеумуратов               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Юрий Джумабаевич             непроизводственных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Министерства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Токсеитова                 - начальник управления ветеринарной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Рабига Алибековна            методологии и нормативных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Департамента ветеринарного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Усенова                    - заместитель директора Департамента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Гаухар Султановна            и занятости Министерства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социальной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Абдрахманова               - начальник управления анализа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Сауле Негметжановна          методологии конкурентного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Департамента развития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регулированию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защите конкуренции и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Мукатаев                   - начальник 2 отдела по выявлению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Зангир Калиулы               финансовых преступлений Департамента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выявлению финансовых преступлений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Агентства финансовой полиции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Тлеубекова                 - начальник отдела санитарно-гигиенического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Бахытгуль                    надзора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Толеухановна           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Айташева                   - начальник отдела Департамента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Энтизар Гайнетдиновна        международного сотрудничества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экспортного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Ибрайкулова                - главный специалист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Жанат Султанкуловна         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Смагин                     - вице-президент Ассоциации рынков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Алексей Петрович             предпринимателей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Кравченко                  - вице-президент по финансовым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Алексеевич            открытого акционерного общества "Алтын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Базар", город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(по согласованию)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В пункт 1 внесены изменения - распоряжением Премьер-Министра Республики Казахстан от 23 августа 2002 г. N 128-p </w:t>
      </w:r>
      <w:r>
        <w:rPr>
          <w:rFonts w:ascii="Times New Roman"/>
          <w:b w:val="false"/>
          <w:i w:val="false"/>
          <w:color w:val="000000"/>
          <w:sz w:val="28"/>
        </w:rPr>
        <w:t xml:space="preserve">R020128_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15 июня 2002 года внести в Правительство Республики Казахстан предложения по вопросам организации и развития торговых рынков и упорядочения их деятельности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и иным государственным органам (по согласованию) по запросам рабочей группы представлять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