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f1ed" w14:textId="ffbf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мая 2002 года N 54-р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разработки проекта закона, направленного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и урегулирование земельных отношений, введение частной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собственности на земли сельскохозяйственного назначения образовать рабочую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группу в следующем составе: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распоряжением Премьер-Министра РК от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2002 г. N 86-p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R020086_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Есимов Ахметжан   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Смагулович               Республики Казахстан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Казахстан, председатель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        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Бахыт Сагындыкович       Казахстан по управлению земельными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ресурсами,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Айтекенов              - директор Департамента экологической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Кайрат Медыбаевич        политики Министерства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ресурсов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Амрин    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Аскар Кеменгерович       Республики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естественных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конкуренции и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Куришбаев              -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Акылбек Кажигулович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Меньшаев               - начальник отдела землеустройства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Васильевич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управлению земельными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Отаров                 - заместитель акима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Кадирхан Махмутович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Раимбеков              - начальник управления землеустройства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Каналбек Утжанович       земельного кадастра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земельными ресурсами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Сатыбалдин             - генеральный директор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Азимхан Абилкаирович     академического центра аграрных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исследований Министерства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Сизов                  -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Павлович 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Тажмакин               - директор Департамента стратегии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Даулет Кавазович         государственного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Халмурадов             - заместитель акима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Розакул Сатыбалдиевич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Зверьков               -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Вадим Павлович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             - первый вице-Министр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Иванович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Канатов                - вице-Министр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Сабит Саркитович   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         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Артемовна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Шамсутдинов   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Ринат Шарафутдинович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Бисетаев               - депутат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Серикбай Жумабекович    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при разработке проекта закона учесть имеющиеся предложения заинтересованных государственных органов, депутатов Парламента Республики Казахстан, а также опыт стран ближнего и дальнего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 сентября 2002 года разработать и в установленном законодательством порядке внести в Правительство Республики Казахстан соответствующий проект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право рабочей группе в установленном порядке запрашивать и получать от министерств, агентств и иных организаций соответствующую информацию, а также в случае необходимости привлекать к решению возложенных на рабочую группу задач специалистов и экспертов заинтересованных государственных органов по вопросам, входящим в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компетенцию рабочей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Контроль за исполнением настоящего распоряжения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Мухамеджанова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