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d3fe" w14:textId="ce7d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8 октября 2001 года N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2002 года N 1-р
     Утратило силу - распоряжением Премьер-Министра РК от 5 июля 2002 г. N 95-p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8 октября 2001 года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жилищно-коммунальных отношений в Республике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"до 1 декабря 2001 года" заменить словами "до 1 апреля 2002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