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a7d6" w14:textId="382a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Закона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2001 года N 92-р.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актов Правительства Республики Казахстан, принятие которых необходимо в целях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Республике Казахстан" от 16 июля 2001 года N 242-II ("Егемен Казакстан", 27 июля 2001 года, N 159-160, "Казахстанская правда", 24 июля 2001 года, N 173-174).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12 ноября 2001 года N 92-р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актов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принятие которых необходимо в целях реализации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"Об архитектурной, градостроительной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строительной деятельности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 Отношение, подлежащее      !   Ответственный     !   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 урегулированию          !  государственный    !  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актом Правительства        !      орган          !в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Положение об уполномоченном             МЭиТ                IV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государственном органе по делам               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архитектуры,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строительства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Порядок осуществления                   МЭиТ                I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архитектурно-                   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строительного контроля 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качеством строительства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непроизводственного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Порядок проведения                      МЭиТ                I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экспертизы                       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Порядок использования зон          МЭиТ, МО, МВД,           II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режимных территорий                МЭМР, МПРиООС,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МСХ, АУЗР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Единый порядок прохождения              МЭиТ                I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разрешительных процедур на                       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монтажных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Порядок использования земель          МКИиОС,               II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территориях, имеющих               МПРиООС,   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памятники истории и культуры,        АУЗР, МЭиТ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охраняемые природные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