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4e04" w14:textId="9844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IV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2000 года N 120-р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IV квартале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распоряжением Премьер-Министра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30 сентября 2000 года N 120-р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вопросов для рассмотрения на заседаниях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в IV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Дата     !     Наименование        ! Ответственные    !  Докладчики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 вопроса             ! за подготовку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 !           2             !        3  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17         О проекте Программы       Министерство       Сулейменов К.Ш.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октября      борьбы с преступностью    внутренних дел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17         О кредиторской            Министерство       Байменов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октября      задолженности по         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социальным выплатам      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24         Об итогах социально-      Министерство  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октября      экономического развития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ходе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Программы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Казахстан на 2000-2002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годы за 9 месяцев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24         Об итогах исполнения      Министерство       Есенбаев М.Т.,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октября      государственного          финансов,          Какимжанов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бюджета и о поступлении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государственных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доходов за 9 месяцев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14         Об осуществлении закупок  Министерство       Токпакбаев С.Б.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      материальных средств на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нужды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обороны у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товаропроизводителей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проведения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конкурсов и тендеров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         О Государственной         Министерство  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      программе "Социально-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экономическое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села на период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2005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         О ходе выполнения         Министерство       Рогов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      Плана законопроектных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работ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         О Концепции               Министерство   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      мобилизационной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мобилизации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         О реализации              Агентство по       Турлыханов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      Государственной          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программы "Возрождение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исторических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Шелкового пути,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сохранение и преемственное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развитие культурного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наследия тюркоязычных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государств,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инфраструктуры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28         О ходе внедрения новой    Министерство       Кушербаев К.Е.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      модели формирования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студенческого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контингента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12         О Плане приоритетных      Агентство по     Темирболатов С.Г.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декабря      мер борьбы с             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наркоманией в             наркоманией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Республике Казахстан     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         О вопросах деятельности   Агентство по       Тлеубердин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декабря      РГП "Казаэронавигация"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19          О ходе лицензирования     Министерство       Кушербаев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декабря      и аттестации высших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учебных заведений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         О Программе развития      Министерство       Масимов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декабря      железнодорожного 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транспорта на 2000-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2005 годы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Петрова Г.В.)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