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7643" w14:textId="dce7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ЗАО "Испат-Кармет"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марта 2000 года N 37-р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урегулирования проблем, возникших между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ЗАО "Испат-Кармет":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рабочую группу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 Даниал Кенжетаевич      -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 Владимир Сергеевич     -  Министр энергетики,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 Каирбек Шошанович    -  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Есенбаев Мажит Тулеубекович     -  Министр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Какимжанов                      -  Министр государственных доходов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Зейнулла Халидоллович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Мухамеджанов Бауржан Алимович   -  Министр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Даукеев Серикбек Жусупбекович   -  Министр природных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Куанышев Дулат Оразбекович      -  Председатель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Раханов Максудбек Смагулович    -  Председатель Комитета по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государственному имуществу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приватизации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Жанабилов Мият Саттарулы        -  заведующий Производственным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Республики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Нарендра Чаудхари               -  генеральный директор 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"Испат-Кармет"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Малай Мухкерджи                 -  вице-президент "Испат-Европа"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Центральной Азии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Рабочей группе, с правом привлечения специалистов и экспертов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 и ведомств, в месячный срок изучить вопросы, поставленные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ЗАО "Испат-Кармет", и внести в Правительство проект доклада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Премьер-Министру Республики Казахстан и проект решения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