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16ee" w14:textId="3271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- исключен согласно постановлению Правительства РК от 5.06.2000г. 
N 838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P000838_ </w:t>
      </w:r>
      <w:r>
        <w:rPr>
          <w:rFonts w:ascii="Times New Roman"/>
          <w:b w:val="false"/>
          <w:i w:val="false"/>
          <w:color w:val="000000"/>
          <w:sz w:val="28"/>
        </w:rPr>
        <w:t>
 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8 октября 
1999 года N 1540 "Некоторые вопросы разработки проекта Закона Республики 
Казахстан "О республиканском бюджете на 2000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государственных органов, финансируемых из республиканского 
бюджета, по группам,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группе II строку "Агентство по стратегическому планированию и 
реформам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группу III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"Агентство по стратегическому планированию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Нормативе текущих расходов на одного работника государственных 
органов, финансируемых из республиканского бюджета, на 2000 год, 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группу III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"Агентство по стратегическому планированию 682 -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постановление Правительства Республики Казахстан от 7 декабря 
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
"О республиканском бюджете на 2000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 "Государственные услуги общего характера":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1 "Представительные, исполнительные и другие органы,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выполняющие общие функции государственного управления":
     в строке гос. учреждение "690 Центральная избирательная комиссия 
Республики Казахстан":
     в графе 3 цифру "100829" заменить цифрой "91839";
     в программе 1 "Административные расходы" в графе 3 цифру "31451" 
заменить цифрой "22461";
     в подпрограмме 1 "Аппарат центрального органа" в графе 3 цифру 
"31451" заменить цифрой "22461";
     в подфункции 5 "Планирование и статистическая деятельность":
     в строке гос. учреждение "604 Агентство по стратегическому 
планированию Республики Казахстан":
     в графе 3 цифру "34781" заменить цифрой "43771";
     в программе 1 "Административные расходы" в графе 3 цифру "12152" 
заменить цифрой "21142";
     в подпрограмме 1 "Аппарат центрального органа" в графе 3 цифру 
"12152" заменить цифрой "21142".
     2. Настоящее постановление вводится в действие с 1 января 2000 года.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