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54e" w14:textId="6482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3-го заседания Межправительственной казахстанско-индийской совместной комиссии по торгово-экономическому, научно-техническому, промышленному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1999 года N 1909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3-го заседания Межправительственной казахстанско-индийской совместной комиссии по торгово-экономическому, научно-техническому, промышленному и культурному сотрудничеству в городе Алматы 29 марта 1999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3-го заседания Межправительственной казахстанско-индийской совместной комиссии по торгово-экономическому, научно-техническому, промышленному и культурному сотрудничеству (далее - План) в городе Алматы 29 марта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13 декабря 1999 года N 1909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мероприятий по реализации договоренностей, достигнутых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ходе 3-го заседания Межправительственной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индийской совместной комиссии по торгово-экономическому,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научно-техническому, промышленному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сотрудничеству в г. Алматы 29 марта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 Мероприятия           !      Ответственные           ! Сроки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    за выполнение          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Подготовить к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в области        Министерство природных      II кв.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экологии и окружающей      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среды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в области        Агентство по туризму и      III кв.2000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туризма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Меморандума о               Министерство сельского      II кв.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взаимопонимании по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 в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Меморандума о               Агентство по                II кв.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взаимопонимании по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развитию малого и среднего  монополий,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                    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Представить индийской       Министерство энергетики,    III кв.2000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стороне проект совместного  индустрии и торговли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 приема и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космической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получаемой с индийских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спутников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Разработать программу по    Министерство природных      II кв.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совместному сотрудничеству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охраны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Совместно с индийской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рассмотреть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и проекты,      Министерство энергетики,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оговоренные на заседании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комиссии: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сельскому хозяйству;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машиностроению;             Агентство по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углю;                       ЗАО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 и газу;              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легкой промышленности;      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транспорту и туризму;       естественных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строительству;              конкуренции и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бизнеса,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 ходе реализации           Министерство сельского      I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достигнутых                 хозяйства, Министерство     полугодие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договоренностей и о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состоянии дел в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соответствующих отраслях    коммуникаций,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информировать Министерство 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энергетики, индустрии и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торговли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Агентство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Обсудить предложения        ЗАО "Национальная           II кв.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индийской стороны по нефти  нефтегазовая компания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газу для достижения       "Казахойл",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взаимоприемлемого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Обсудить предложения        Министерство сельского      I кв.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индийской стороны по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Подготовить и передать      ЗАО "Фонд развития         II кв.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индийской стороне список   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технологий, необходимых     (по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развития малого и       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среднего бизнеса       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Проработать с индийской     Агентство по регулированию  II кв.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вопрос об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открытии в Алматы Центра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                    поддержке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предпринимательства         ЗАО "Фонд развития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аким г.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