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0c52" w14:textId="6e5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 вопросу корректировки программного и системного обеспечения, создания новых автоматизированных информационных систем, а также замены техники, подверженной влиянию проблемы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решения проблем, связанных с корректировкой программного и системного обеспечения, создания новых автоматизированных информационных систем, а также замены техники, подверженной влиянию проблемы 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за счет средств, предусмотренных в республиканском бюджете на 1999 год на неотложные государственные нужды, 247 700 (двести сорок семь тысяч семьсот) долларов США в тенговом эквиваленте на корректировку программного и системного обеспечения, создание новых автоматизированных информационных систем, а также замену техники, подверженной влиянию проблемы 2000 года, в Администрации Президента Республики Казахстан, Канцелярии Премьер-Министра Республики Казахстан и Управление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