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2690" w14:textId="b5d2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Румынии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1999 года N 1673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Румынии о торгово-экономическом сотрудничестве, совершенное 17 июня 1999 года в городе Бухаресте.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Румынии о торгово-экономическом сотрудничестве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 в силу 2 марта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4, ст. 37)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Румынии, далее именуемые "Договаривающиеся 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дальнейшему развитию и расширению взаимовыгодного торгового и экономического сотрудничества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важную роль торговли в экономическом развитии,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равноправия, взаимной выгоды и других принципах международного права в торгово-экономических отношениях между двумя странами,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основным принципам и нормам международного права,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целях обеспечения взаимовыгодных условий для развития торгово-экономического сотрудничества Договаривающиеся Стороны предоставляют друг другу режим наибольшего благоприятствования.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Положение пункта 1.1. настоящей статьи не будет применяться 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преимуществам, предоставленным или которые могут быть предоставлены каждой из Договаривающихся Сторон соседним странам в целях поощрения приграничной торговли;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преимуществам, вытекающим из членства каждой из Договаривающихся Сторон в уже существующих или возможно создаваемых в будущем таможенных союзах, зонах свободной торговли, региональных экономических организациях или участия в других региональных соглашениях.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Взаимные поставки товаров и оказание услуг будут осуществляться на основе контрактов, заключаемых между казахстанскими и румынскими участниками внешнеэкономической деятельности, в соответствии с законодательством стран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расчеты и платежи по поставкам товаров и оказанию услуг в рамках настоящего Соглашения будут производиться в свободно конвертируемой валюте по ценам международных рынков и условиям, принятым в международной торговой, финансовой и банковской практике, и в соответствии с действующим законодательством стран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Соглашения не ограничивают право каждой из Договаривающихся Сторон предпринимать inter alia меры по запрету или ограничению экспорта, импорта и транзита,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защиту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охрану жизни и здоровья людей, профилактику заболеваний животных 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защиту промышленной 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охрану национальных художественных, исторических и археологических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предотвращение истощения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защиту общественной морали.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содействовать дальнейшему развитию торгово-экономического сотрудничества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углубления торгово-экономических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развития торгово-экономического сотрудничества на рынках третьих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развития технологического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организации сотрудничества между государственными финансовыми структурами и банками.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выполнения положений настоящего Соглашения и разработка рекомендаций для дальнейшего развития двусторонних торгово-экономических отношений возлагаются на Межправительственную казахстанско-румынскую комиссию по торгово-экономическим связям и научно-техническому сотрудничеству.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поощрять и поддерживать: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реализацию проектов сотрудничества в различных сферах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 товаров: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территории стран Договаривающихся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 стран Договаривающихся Сторон на территории третьих стран,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 третьих стран на территории стран Договаривающихся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взаимное предоставление информации о принимаемых законодательных актах, регулирующих торгово-экономические отношения, обмен статистической информацией, которая может влиять на торгово-экономические отношения между двумя Договаривающимися Сторонами;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обмен и подготовку специалистов, требуемых для специальных программ торгово-экономического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 делегациями и организацию ярмарок, выставок, семинаров и конференций в каждой из стран Договаривающихся Сторон по договоренности.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Разногласия, которые могут возникнуть в ходе применения, толкования и выполнения положений настоящего Соглашения, будут решаться путем проведения переговоров и консультаций между Договаривающимися Сторонами.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Возникающие споры между участниками внешнеэкономической деятельности двух стран разрешаются в соответствии с положениями контрактов, заключенных между ними.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взаимной договоренности Договаривающихся Сторон могут быть внесены изменения и дополнения, которые оформляются отдельными Протоколами и являются неотъемлемыми частями настоящего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последнего уведомления о выполнении Договаривающимися Сторонами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прекратить действие настоящего Соглашения путем письменного уведомления другой Договаривающейся Стороны. Соглашение прекращает действие через шесть месяцев с даты получения уведомления соответствующей Стороной.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Контракты, заключенные в период действия настоящего Соглашения и не выполненные к концу срока действия настоящего Соглашения, будут действовать в соответствии с условиями настоящего Соглашения до полного их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Бухаресте, 17 июня 1999 г. в двух подлинных экземплярах, каждый на русском и румынском языках, при этом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Договаривающиеся Стороны будут руководствоваться текстом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                  Румынии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