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6e90" w14:textId="d6e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аким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9 года N 1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разведочных работ и реализации мероприятий по ликвидации последствий аварии ракетоносителя "Протон", произошедшей 27 октября 1999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акиму Карагандинской области 5 (пять) миллионов тенге на ликвидацию последствий аварии ракетоносителя "Протон"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по итогам IV квартала 1999 года доложить Агентств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