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f65fc" w14:textId="2ef65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по гранту Трастового Фонда ГЭФ (трансграничный проект по сохранению биоразнообразия в Центральной Азии) между Республикой Казахстан, Кыргызской Республикой и Республикой Узбекистан и Международным Банком Реконструкции и Развития, действующим в качестве исполнительного органа Глобального Фонда по охране окружающей среды ГЭФ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1999 года № 1503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Заключить Соглашение по гранту Трастового Фонда ГЭФ (трансграничный проект по сохранению биоразнообразия в Центральной Азии) между Республикой Казахстан, Кыргызской Республикой и Республикой Узбекистан и Международным Банком Реконструкции и Развития, действующим в качестве исполнительного органа Глобального Фонда по охране окружающей среды ГЭФ.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заключить от имени Правительства Республики Казахстан Соглашение по гранту Трастового Фонда ГЭФ (трансграничный проект по сохранению биоразнообразия в Центральной Азии) между Республикой Казахстан, Кыргызской Республикой и Республикой Узбекистан и Международным Банком Реконструкции и Развития, действующим в качестве исполнительного органа Глобального Фонда по охране окружающей среды ГЭФ, Чрезвычайного и Полномочного Посла Республики Казахстан в США Нургалиева Болата Кабдылхамитовича.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