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b665" w14:textId="f39b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сентября 1998 года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1500. Утратило силу - постановлением Правительства РК от 13 марта 2000 г. N 383 ~P000383.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13.03.2000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двух месяцев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постановление Правительства Республики Казахстан от 29 сентября 1998 года № 969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металлов" (САПП Республики Казахстан, 1998 г., № 34, ст. 313):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деятельности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 оформляется в одном экземпляре с указанием месторасположения пункта (пунктов) приема лома и отходов цветных и черных металлов";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заявлении о выдаче Лицензии заявитель обязан указать точное месторасположение пункта (пунктов) приема лома и отходов цветных и черных металлов";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подпунктами 5) и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деятельности на заготовительных пунктах, указанных в Лицензии, которые должны соответствовать условиям главы 5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Лицензиару требуемых законодательством документов до открытия нового заготовительного пункта (пунктов)";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17 слова "и физических"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