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48b0" w14:textId="c0d48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субвенции бюджету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1999 года № 1480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сбалансированности бюджета Кызылординской области и погашения задолженности по выплате заработной платы государственных учреждений, финансируемых из местного бюджета, и организаций здравоохранения, финансируемых через Центр по оплате медицинских услуг,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до 15 октября 1999 года акиму Кызылординской области субвенцию в размере 200 000 000 (двести миллионов) тенге для погашения задолженности государственных учреждений, финансируемых из местного бюджета Кызылординской области, и организаций здравоохранения, финансируемых через Центр по оплате медицинских услуг, по заработной плате за счет средств, предусмотренных в республиканском бюджете на 1999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текущего года произвести окончательный расчет по выделению субвенции бюджету Кызылординской области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