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7ec2" w14:textId="6047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юбилеев и памятных 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празднования юбилейных и памятных дат, упорядочения проводимых торжественных мероприятий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на республиканском уровне отмечаются: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юбилейные и памятные даты событий, имеющих общенародное историческое, духовное и культурное значение, годовщины образования отдельных организаций различных сфер деятельности, внесших выдающийся вклад в экономический и духовный потенциал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юбилеи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выдающихся, всенародно известных деятелей, внесших крупный вклад в развитие духовной культуры, становление и укрепление государства, видных деятелей науки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юбилеи областей, городов, организаций различных сфер деятельности, добившихся выдающихся результатов, отмечаются в дни столетия и далее через каждые 25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юбилейные даты отдельных личностей отмечаются в первом столетии - столетие, в последующих столетиях через каждые двадцать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празднования юбилейных и памятных дат, проводимые на республиканском уровне, осуществляются на основании постановлений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 внесены изменения - постановлением Правительства РК от 25 января 2000 г.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Кабинета Министров Республики Казахстан от 7 июня 1993 года 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> "О проведении юбилеев и праздновании памятных дат" (САПП Республики Казахстан, 1993 г., № 22,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