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6f42" w14:textId="6ad6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"Казвоенпроект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№ 1344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29 Военпроект Министерства обороны Республики Казахстан путем преобразования в Республиканское государственное предприятие "Казвоенпроект Министерства обороны Республики Казахстан" на праве хозяйственного ведения (далее - Предприятие).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Министерства обороны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в сфере, где установлен специальный порядок хозяйствования,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объектов капитального строительства и капитального ремонта общевойсковых зданий и специальных сооружений Министерства обороны комплексной проектно-сметной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в проектировании и строительстве единой технической политики Министерства обороны, направленной на достижение высокого технического уровня и качества строящихся объектов.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устав Предприятия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