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575e" w14:textId="2a157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государственного закупа зерна урожая 1999 года, его учета, хранения и реализации</w:t>
      </w:r>
    </w:p>
    <w:p>
      <w:pPr>
        <w:spacing w:after="0"/>
        <w:ind w:left="0"/>
        <w:jc w:val="both"/>
      </w:pPr>
      <w:r>
        <w:rPr>
          <w:rFonts w:ascii="Times New Roman"/>
          <w:b w:val="false"/>
          <w:i w:val="false"/>
          <w:color w:val="000000"/>
          <w:sz w:val="28"/>
        </w:rPr>
        <w:t>Постановление Правительства Республики Казахстан от 2 сентября 1999 года № 1303</w:t>
      </w:r>
    </w:p>
    <w:p>
      <w:pPr>
        <w:spacing w:after="0"/>
        <w:ind w:left="0"/>
        <w:jc w:val="left"/>
      </w:pPr>
      <w:r>
        <w:rPr>
          <w:rFonts w:ascii="Times New Roman"/>
          <w:b w:val="false"/>
          <w:i w:val="false"/>
          <w:color w:val="000000"/>
          <w:sz w:val="28"/>
        </w:rPr>
        <w:t>
</w:t>
      </w:r>
      <w:r>
        <w:rPr>
          <w:rFonts w:ascii="Times New Roman"/>
          <w:b w:val="false"/>
          <w:i w:val="false"/>
          <w:color w:val="000000"/>
          <w:sz w:val="28"/>
        </w:rPr>
        <w:t>
          В целях стимулирования эффективного зернового производства, 
активизации политики экспорта зерна, а также реализации постановления 
Правительства Республики Казахстан от 2 апреля 1999 года № 357  
</w:t>
      </w:r>
      <w:r>
        <w:rPr>
          <w:rFonts w:ascii="Times New Roman"/>
          <w:b w:val="false"/>
          <w:i w:val="false"/>
          <w:color w:val="000000"/>
          <w:sz w:val="28"/>
        </w:rPr>
        <w:t xml:space="preserve"> P990357_ </w:t>
      </w:r>
      <w:r>
        <w:rPr>
          <w:rFonts w:ascii="Times New Roman"/>
          <w:b w:val="false"/>
          <w:i w:val="false"/>
          <w:color w:val="000000"/>
          <w:sz w:val="28"/>
        </w:rPr>
        <w:t>
"О закупе зерна в целях стимулирования сельскохозяйственных 
товаропроизводителей" Правительство Республики Казахстан постановляет:
</w:t>
      </w:r>
      <w:r>
        <w:br/>
      </w:r>
      <w:r>
        <w:rPr>
          <w:rFonts w:ascii="Times New Roman"/>
          <w:b w:val="false"/>
          <w:i w:val="false"/>
          <w:color w:val="000000"/>
          <w:sz w:val="28"/>
        </w:rPr>
        <w:t>
          1. Утвердить прилагаемые Правила о порядке государственного закупа 
зерна урожая 1999 года, его учета, хранения и реализации.
</w:t>
      </w:r>
      <w:r>
        <w:br/>
      </w:r>
      <w:r>
        <w:rPr>
          <w:rFonts w:ascii="Times New Roman"/>
          <w:b w:val="false"/>
          <w:i w:val="false"/>
          <w:color w:val="000000"/>
          <w:sz w:val="28"/>
        </w:rPr>
        <w:t>
          2. Произвести государственный закуп продовольственной пшеницы мягких 
сортов не ниже третьего класса урожая 1999 года у сельскохозяйственных 
товаропроизводителей в объеме до 450 000 (четыреста пятьдесят тысяч) тонн 
на сумму до 32 500 000 (тридцать два миллиона пятьсот тысяч) долларов США 
по ценам, эквивалентным 70 (семьдесят) или 75 (семьдесят пять) долларам 
США за 1 тонну, на условиях франко-элеватор за счет средств, возвращаемых 
от реализации зерна, закупленного в соответствии с постановлением 
Правительства Республики Казахстан от 5 октября 1998 года № 998  
</w:t>
      </w:r>
      <w:r>
        <w:rPr>
          <w:rFonts w:ascii="Times New Roman"/>
          <w:b w:val="false"/>
          <w:i w:val="false"/>
          <w:color w:val="000000"/>
          <w:sz w:val="28"/>
        </w:rPr>
        <w:t xml:space="preserve"> P980998_ </w:t>
      </w:r>
      <w:r>
        <w:rPr>
          <w:rFonts w:ascii="Times New Roman"/>
          <w:b w:val="false"/>
          <w:i w:val="false"/>
          <w:color w:val="000000"/>
          <w:sz w:val="28"/>
        </w:rPr>
        <w:t>
 , 
а также за счет средств в сумме 9 110 784 (девять миллионов сто десять 
тысяч семьсот восемьдесят четыре) доллара США как части зерна 
государственного резерва, хранящейся в денежной форме. 
&lt;*&gt;
</w:t>
      </w:r>
      <w:r>
        <w:br/>
      </w:r>
      <w:r>
        <w:rPr>
          <w:rFonts w:ascii="Times New Roman"/>
          <w:b w:val="false"/>
          <w:i w:val="false"/>
          <w:color w:val="000000"/>
          <w:sz w:val="28"/>
        </w:rPr>
        <w:t>
          Сноска. В пункт 2 внесены изменения - постановлениями Правительства 
РК от 27 октября 1999 г. N 1612  
</w:t>
      </w:r>
      <w:r>
        <w:rPr>
          <w:rFonts w:ascii="Times New Roman"/>
          <w:b w:val="false"/>
          <w:i w:val="false"/>
          <w:color w:val="000000"/>
          <w:sz w:val="28"/>
        </w:rPr>
        <w:t xml:space="preserve"> P991612_ </w:t>
      </w:r>
      <w:r>
        <w:rPr>
          <w:rFonts w:ascii="Times New Roman"/>
          <w:b w:val="false"/>
          <w:i w:val="false"/>
          <w:color w:val="000000"/>
          <w:sz w:val="28"/>
        </w:rPr>
        <w:t>
 ;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от 23 декабря 1999 г. N 1963  
</w:t>
      </w:r>
      <w:r>
        <w:rPr>
          <w:rFonts w:ascii="Times New Roman"/>
          <w:b w:val="false"/>
          <w:i w:val="false"/>
          <w:color w:val="000000"/>
          <w:sz w:val="28"/>
        </w:rPr>
        <w:t xml:space="preserve"> Р991963_ </w:t>
      </w:r>
      <w:r>
        <w:rPr>
          <w:rFonts w:ascii="Times New Roman"/>
          <w:b w:val="false"/>
          <w:i w:val="false"/>
          <w:color w:val="000000"/>
          <w:sz w:val="28"/>
        </w:rPr>
        <w:t>
 ; от 10 апреля 2000 г. 
N 548  
</w:t>
      </w:r>
      <w:r>
        <w:rPr>
          <w:rFonts w:ascii="Times New Roman"/>
          <w:b w:val="false"/>
          <w:i w:val="false"/>
          <w:color w:val="000000"/>
          <w:sz w:val="28"/>
        </w:rPr>
        <w:t xml:space="preserve"> P000548_ </w:t>
      </w:r>
      <w:r>
        <w:rPr>
          <w:rFonts w:ascii="Times New Roman"/>
          <w:b w:val="false"/>
          <w:i w:val="false"/>
          <w:color w:val="000000"/>
          <w:sz w:val="28"/>
        </w:rPr>
        <w:t>
 .
</w:t>
      </w:r>
      <w:r>
        <w:br/>
      </w:r>
      <w:r>
        <w:rPr>
          <w:rFonts w:ascii="Times New Roman"/>
          <w:b w:val="false"/>
          <w:i w:val="false"/>
          <w:color w:val="000000"/>
          <w:sz w:val="28"/>
        </w:rPr>
        <w:t>
          3. Министерству сельского хозяйства Республики Казахстан в
установленном законодательством порядке:
</w:t>
      </w:r>
      <w:r>
        <w:br/>
      </w:r>
      <w:r>
        <w:rPr>
          <w:rFonts w:ascii="Times New Roman"/>
          <w:b w:val="false"/>
          <w:i w:val="false"/>
          <w:color w:val="000000"/>
          <w:sz w:val="28"/>
        </w:rPr>
        <w:t>
          1) проводить постоянный мониторинг по учету ресурсов зерна и 
продуктов его переработки;
</w:t>
      </w:r>
      <w:r>
        <w:br/>
      </w:r>
      <w:r>
        <w:rPr>
          <w:rFonts w:ascii="Times New Roman"/>
          <w:b w:val="false"/>
          <w:i w:val="false"/>
          <w:color w:val="000000"/>
          <w:sz w:val="28"/>
        </w:rPr>
        <w:t>
          2) ввести обязательную регистрацию сдачи и вывоза зерна и продуктов 
его переработки с элеваторов, хлебоприемных пунктов и перерабатывающих
организаций;
</w:t>
      </w:r>
      <w:r>
        <w:br/>
      </w:r>
      <w:r>
        <w:rPr>
          <w:rFonts w:ascii="Times New Roman"/>
          <w:b w:val="false"/>
          <w:i w:val="false"/>
          <w:color w:val="000000"/>
          <w:sz w:val="28"/>
        </w:rPr>
        <w:t>
          3) в недельный срок утвердить порядок регистрации сдачи и вывоза
зерна и продуктов его переработки с элеваторов, хлебоприемных пунктов и 
перерабатывающих организаций;
</w:t>
      </w:r>
      <w:r>
        <w:br/>
      </w:r>
      <w:r>
        <w:rPr>
          <w:rFonts w:ascii="Times New Roman"/>
          <w:b w:val="false"/>
          <w:i w:val="false"/>
          <w:color w:val="000000"/>
          <w:sz w:val="28"/>
        </w:rPr>
        <w:t>
          4) в целях недопущения дефицита зерна на внутреннем рынке страны  
вносить предложения по введению предусмотренных законодательством 
ограничительных мер по экспорту зерна;
</w:t>
      </w:r>
      <w:r>
        <w:br/>
      </w:r>
      <w:r>
        <w:rPr>
          <w:rFonts w:ascii="Times New Roman"/>
          <w:b w:val="false"/>
          <w:i w:val="false"/>
          <w:color w:val="000000"/>
          <w:sz w:val="28"/>
        </w:rPr>
        <w:t>
          5) зерно урожая 1999 года, закупленное за счет средств в сумме 
9 110 784 (девять миллионов сто десять тысяч семьсот восемьдесят четыре) 
долларов США, как часть зерна государственного резерва, хранящегося в 
денежной форме, использовать в качестве кредита для приобретения (обмена 
или закупа) по контрактам с концерном "Белресурсы" 198 (сто девяносто 
восемь) колесных тракторов.
</w:t>
      </w:r>
      <w:r>
        <w:br/>
      </w:r>
      <w:r>
        <w:rPr>
          <w:rFonts w:ascii="Times New Roman"/>
          <w:b w:val="false"/>
          <w:i w:val="false"/>
          <w:color w:val="000000"/>
          <w:sz w:val="28"/>
        </w:rPr>
        <w:t>
          Оставшуюся часть использовать в качестве кредита для приобретения 
(обмена или закупа) до 152 (сто пятьдесят два) колесных тракторов    
МТЗ-82 УК на свободном рынке, до 200 (двести) жаток у открытого 
акционерного общества "Лизинговая компания "Украгромашинвест", до 50 
(пятьдесят) жаток у открытого акционерного общества "Кызылордарисмаш", на 
компенсацию затрат по хранению и транспортировке вышеуказанной техники по 
территории Республики Казахстан, а остаток средств от реализации зерна 
государственных экспортных ресурсов зачислить на специальный счет 
закрытого акционерного общества "КазАгроФинанс. 
&lt;*&gt;
</w:t>
      </w:r>
      <w:r>
        <w:br/>
      </w:r>
      <w:r>
        <w:rPr>
          <w:rFonts w:ascii="Times New Roman"/>
          <w:b w:val="false"/>
          <w:i w:val="false"/>
          <w:color w:val="000000"/>
          <w:sz w:val="28"/>
        </w:rPr>
        <w:t>
          Сноска. В пункт 3 внесены изменения - постановлением Правительства РК 
от 8 февраля 2000 г. N 187  
</w:t>
      </w:r>
      <w:r>
        <w:rPr>
          <w:rFonts w:ascii="Times New Roman"/>
          <w:b w:val="false"/>
          <w:i w:val="false"/>
          <w:color w:val="000000"/>
          <w:sz w:val="28"/>
        </w:rPr>
        <w:t xml:space="preserve"> P000187_ </w:t>
      </w:r>
      <w:r>
        <w:rPr>
          <w:rFonts w:ascii="Times New Roman"/>
          <w:b w:val="false"/>
          <w:i w:val="false"/>
          <w:color w:val="000000"/>
          <w:sz w:val="28"/>
        </w:rPr>
        <w:t>
 ; постановлением Правительства 
Республики Казахстан от 23 июня 2000 года N 929  
</w:t>
      </w:r>
      <w:r>
        <w:rPr>
          <w:rFonts w:ascii="Times New Roman"/>
          <w:b w:val="false"/>
          <w:i w:val="false"/>
          <w:color w:val="000000"/>
          <w:sz w:val="28"/>
        </w:rPr>
        <w:t xml:space="preserve"> P000929_ </w:t>
      </w:r>
      <w:r>
        <w:rPr>
          <w:rFonts w:ascii="Times New Roman"/>
          <w:b w:val="false"/>
          <w:i w:val="false"/>
          <w:color w:val="000000"/>
          <w:sz w:val="28"/>
        </w:rPr>
        <w:t>
 .
</w:t>
      </w:r>
      <w:r>
        <w:br/>
      </w:r>
      <w:r>
        <w:rPr>
          <w:rFonts w:ascii="Times New Roman"/>
          <w:b w:val="false"/>
          <w:i w:val="false"/>
          <w:color w:val="000000"/>
          <w:sz w:val="28"/>
        </w:rPr>
        <w:t>
          4. Министерству сельского хозяйства Республики Казахстан в срок до 15 
ноября 1999 года разработать государственную программу поддержки зернового 
производства и внести ее на рассмотрение Правительства Республики 
Казахстан.
</w:t>
      </w:r>
      <w:r>
        <w:br/>
      </w:r>
      <w:r>
        <w:rPr>
          <w:rFonts w:ascii="Times New Roman"/>
          <w:b w:val="false"/>
          <w:i w:val="false"/>
          <w:color w:val="000000"/>
          <w:sz w:val="28"/>
        </w:rPr>
        <w:t>
          4-1. Ответственность за обеспечение организации закупа зерна
урожая 1999 года на местах возложить на акимов областей. 
&lt;*&gt;
</w:t>
      </w:r>
      <w:r>
        <w:br/>
      </w:r>
      <w:r>
        <w:rPr>
          <w:rFonts w:ascii="Times New Roman"/>
          <w:b w:val="false"/>
          <w:i w:val="false"/>
          <w:color w:val="000000"/>
          <w:sz w:val="28"/>
        </w:rPr>
        <w:t>
          Сноска. Дополнено пунктом 4-1 - постановлением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5. Контроль за исполнением настоящего постановления возложить на 
Министерство сельского хозяйства Республики Казахстан.
</w:t>
      </w:r>
      <w:r>
        <w:br/>
      </w:r>
      <w:r>
        <w:rPr>
          <w:rFonts w:ascii="Times New Roman"/>
          <w:b w:val="false"/>
          <w:i w:val="false"/>
          <w:color w:val="000000"/>
          <w:sz w:val="28"/>
        </w:rPr>
        <w:t>
          6. Настоящее постановление вступает в силу со дня подписания
и подлежит опубликованию.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 сентября 1999 года № 1303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о порядке государственного закупа зерна
</w:t>
      </w:r>
      <w:r>
        <w:br/>
      </w:r>
      <w:r>
        <w:rPr>
          <w:rFonts w:ascii="Times New Roman"/>
          <w:b w:val="false"/>
          <w:i w:val="false"/>
          <w:color w:val="000000"/>
          <w:sz w:val="28"/>
        </w:rPr>
        <w:t>
                      урожая 1999 года, его учета, хранения и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Настоящие Правила определяют порядок государственного закупа,
учета, хранения и реализации зерна яровой пшеницы урожая 1999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Условия государственного закупа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Государственный закуп зерна осуществляется через закрытое 
акционерное общество "Продкорпорация" (далее - Корпорация). 
&lt;*&gt;
</w:t>
      </w:r>
      <w:r>
        <w:br/>
      </w:r>
      <w:r>
        <w:rPr>
          <w:rFonts w:ascii="Times New Roman"/>
          <w:b w:val="false"/>
          <w:i w:val="false"/>
          <w:color w:val="000000"/>
          <w:sz w:val="28"/>
        </w:rPr>
        <w:t>
          Сноска. В пункт 1 внесены изменения - постановлением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2. Зерно закупается только у сельскохозяйственных 
товаропроизводителей.
</w:t>
      </w:r>
      <w:r>
        <w:br/>
      </w:r>
      <w:r>
        <w:rPr>
          <w:rFonts w:ascii="Times New Roman"/>
          <w:b w:val="false"/>
          <w:i w:val="false"/>
          <w:color w:val="000000"/>
          <w:sz w:val="28"/>
        </w:rPr>
        <w:t>
          Сельскохозяйственный товаропроизводитель - юридическое или физическое 
лицо, для которого земля является основным средством производства или 
деятельность которого связана с использованием земли для производства 
сельскохозяйственной продукции.
</w:t>
      </w:r>
      <w:r>
        <w:br/>
      </w:r>
      <w:r>
        <w:rPr>
          <w:rFonts w:ascii="Times New Roman"/>
          <w:b w:val="false"/>
          <w:i w:val="false"/>
          <w:color w:val="000000"/>
          <w:sz w:val="28"/>
        </w:rPr>
        <w:t>
          3. Объемы закупа у каждого сельскохозяйственного товаропроизводителя 
определяются в зависимости от земельного надела, средней урожайности по 
району и коэффициента товарности произведенного зерна.
</w:t>
      </w:r>
      <w:r>
        <w:br/>
      </w:r>
      <w:r>
        <w:rPr>
          <w:rFonts w:ascii="Times New Roman"/>
          <w:b w:val="false"/>
          <w:i w:val="false"/>
          <w:color w:val="000000"/>
          <w:sz w:val="28"/>
        </w:rPr>
        <w:t>
          4. Продавцами могут быть сельскохозяйственные товаропроизводители - 
</w:t>
      </w:r>
      <w:r>
        <w:rPr>
          <w:rFonts w:ascii="Times New Roman"/>
          <w:b w:val="false"/>
          <w:i w:val="false"/>
          <w:color w:val="000000"/>
          <w:sz w:val="28"/>
        </w:rPr>
        <w:t>
</w:t>
      </w:r>
    </w:p>
    <w:p>
      <w:pPr>
        <w:spacing w:after="0"/>
        <w:ind w:left="0"/>
        <w:jc w:val="left"/>
      </w:pPr>
      <w:r>
        <w:rPr>
          <w:rFonts w:ascii="Times New Roman"/>
          <w:b w:val="false"/>
          <w:i w:val="false"/>
          <w:color w:val="000000"/>
          <w:sz w:val="28"/>
        </w:rPr>
        <w:t>
юридические лица, соответствующие одному из нижеследующих критериев:
     не имеющие по итогам предыдущего года убытков от финансово- 
хозяйственной деятельности;
     вырастившие урожай зерновых на землях с бонитетом не ниже 40 баллов.
     Для фермерских и крестьянских хозяйств эти критерии являются
необязательными. Основанием для включения их в списки потенциальных
продавцов является доставка и сдача зерна на уполномоченные элеваторы.
     5. Закупаемое государством зерно по цене, эквивалентной 75 (семьдесят 
пять) долларам США, - продовольственная пшеница мягких сортов - должно 
соответствовать следующим техническим требованиям:
1. Натура, г/л                                            не менее 750
2. Влажность, %                                           не более 14,5
3. Массовая доля клейковины, %                            не менее 25
4. Качество клейковины, группа                            не ниже II
5. Стекловидность, %                                      не менее 50
6. Обесцвеченность (степень)                              не ниже 1
7. Сорная примесь, %                                      не более 2
8. Зерновая примесь, %                                    не более 5
     Все остальные показатели должны соответствовать требованиям
ГОСТа 9353-90.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Зерно, соответствующее ограничительным нормам заготовляемой и 
поставляемой мягкой пшеницы 3 класса ГОСТ 9353-90, подлежит закупу по цене,
эквивалентной 70 (семьдесят) долларам США. 
&lt;*&gt;
</w:t>
      </w:r>
      <w:r>
        <w:br/>
      </w:r>
      <w:r>
        <w:rPr>
          <w:rFonts w:ascii="Times New Roman"/>
          <w:b w:val="false"/>
          <w:i w:val="false"/>
          <w:color w:val="000000"/>
          <w:sz w:val="28"/>
        </w:rPr>
        <w:t>
          Сноска. В пункт 5 внесены изменения - постановлением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6. Закуп зерна осуществляется у товаропроизводителей на линейных 
элеваторах, рекомендованных Корпорацией и утвержденных Министерством 
сельского хозяйства Республики Казахстан.
</w:t>
      </w:r>
      <w:r>
        <w:br/>
      </w:r>
      <w:r>
        <w:rPr>
          <w:rFonts w:ascii="Times New Roman"/>
          <w:b w:val="false"/>
          <w:i w:val="false"/>
          <w:color w:val="000000"/>
          <w:sz w:val="28"/>
        </w:rPr>
        <w:t>
          Основные критерии отбора элеваторов для допуска их к участию в
закупе и хранению зерна:
</w:t>
      </w:r>
      <w:r>
        <w:br/>
      </w:r>
      <w:r>
        <w:rPr>
          <w:rFonts w:ascii="Times New Roman"/>
          <w:b w:val="false"/>
          <w:i w:val="false"/>
          <w:color w:val="000000"/>
          <w:sz w:val="28"/>
        </w:rPr>
        <w:t>
          отсутствие претензий по выполнению обязательств программы закупа 
зерна урожая 1997-1998 годов и хранению давальческого зерна;
</w:t>
      </w:r>
      <w:r>
        <w:br/>
      </w:r>
      <w:r>
        <w:rPr>
          <w:rFonts w:ascii="Times New Roman"/>
          <w:b w:val="false"/>
          <w:i w:val="false"/>
          <w:color w:val="000000"/>
          <w:sz w:val="28"/>
        </w:rPr>
        <w:t>
          техническое и технологическое состояние оборудования, а также
санитарный режим должны соответствовать установленным стандартам;
</w:t>
      </w:r>
      <w:r>
        <w:br/>
      </w:r>
      <w:r>
        <w:rPr>
          <w:rFonts w:ascii="Times New Roman"/>
          <w:b w:val="false"/>
          <w:i w:val="false"/>
          <w:color w:val="000000"/>
          <w:sz w:val="28"/>
        </w:rPr>
        <w:t>
          оснащенность машинами для очистки, сортирования и сушки зерна;
</w:t>
      </w:r>
      <w:r>
        <w:br/>
      </w:r>
      <w:r>
        <w:rPr>
          <w:rFonts w:ascii="Times New Roman"/>
          <w:b w:val="false"/>
          <w:i w:val="false"/>
          <w:color w:val="000000"/>
          <w:sz w:val="28"/>
        </w:rPr>
        <w:t>
          наличие исправных электротермометрических установок дистанционного 
контроля зерна в элеваторах;
</w:t>
      </w:r>
      <w:r>
        <w:br/>
      </w:r>
      <w:r>
        <w:rPr>
          <w:rFonts w:ascii="Times New Roman"/>
          <w:b w:val="false"/>
          <w:i w:val="false"/>
          <w:color w:val="000000"/>
          <w:sz w:val="28"/>
        </w:rPr>
        <w:t>
          оснащенность весовым хозяйством, в частности, весами для взвешивания 
зерновозов, лабораторным оборудованием и приборами для определения
качества зерна и продуктов его переработки;
</w:t>
      </w:r>
      <w:r>
        <w:br/>
      </w:r>
      <w:r>
        <w:rPr>
          <w:rFonts w:ascii="Times New Roman"/>
          <w:b w:val="false"/>
          <w:i w:val="false"/>
          <w:color w:val="000000"/>
          <w:sz w:val="28"/>
        </w:rPr>
        <w:t>
          наличие автономной станции электроснабжения для обеспечения
бесперебойной работы технологического оборудования;
</w:t>
      </w:r>
      <w:r>
        <w:br/>
      </w:r>
      <w:r>
        <w:rPr>
          <w:rFonts w:ascii="Times New Roman"/>
          <w:b w:val="false"/>
          <w:i w:val="false"/>
          <w:color w:val="000000"/>
          <w:sz w:val="28"/>
        </w:rPr>
        <w:t>
          наличие собственных подъездных железнодорожных путей, тупиков
и их техническое состояние;
</w:t>
      </w:r>
      <w:r>
        <w:br/>
      </w:r>
      <w:r>
        <w:rPr>
          <w:rFonts w:ascii="Times New Roman"/>
          <w:b w:val="false"/>
          <w:i w:val="false"/>
          <w:color w:val="000000"/>
          <w:sz w:val="28"/>
        </w:rPr>
        <w:t>
          наличие мобильных средств для подачи и уборки зерновозов и 
железнодорожных вагонов;
</w:t>
      </w:r>
      <w:r>
        <w:br/>
      </w:r>
      <w:r>
        <w:rPr>
          <w:rFonts w:ascii="Times New Roman"/>
          <w:b w:val="false"/>
          <w:i w:val="false"/>
          <w:color w:val="000000"/>
          <w:sz w:val="28"/>
        </w:rPr>
        <w:t>
          производительность отгрузочных точек по элеватору и зерноскладам;
</w:t>
      </w:r>
      <w:r>
        <w:br/>
      </w:r>
      <w:r>
        <w:rPr>
          <w:rFonts w:ascii="Times New Roman"/>
          <w:b w:val="false"/>
          <w:i w:val="false"/>
          <w:color w:val="000000"/>
          <w:sz w:val="28"/>
        </w:rPr>
        <w:t>
          наиболее низкие тарифы за услуги хранения;
</w:t>
      </w:r>
      <w:r>
        <w:br/>
      </w:r>
      <w:r>
        <w:rPr>
          <w:rFonts w:ascii="Times New Roman"/>
          <w:b w:val="false"/>
          <w:i w:val="false"/>
          <w:color w:val="000000"/>
          <w:sz w:val="28"/>
        </w:rPr>
        <w:t>
          минимальный объем элеваторных емкостей должен быть не менее 80 тыс.
тонн;
</w:t>
      </w:r>
      <w:r>
        <w:br/>
      </w:r>
      <w:r>
        <w:rPr>
          <w:rFonts w:ascii="Times New Roman"/>
          <w:b w:val="false"/>
          <w:i w:val="false"/>
          <w:color w:val="000000"/>
          <w:sz w:val="28"/>
        </w:rPr>
        <w:t>
          возможность обеспечения отдельного хранения закупаемого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Порядок проведения закупа зерна и его финансирования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 До 15 сентября 1999 года Министерство сельского хозяйства 
публикует в средствах массовой информации условия закупа зерна и списки
допущенных к закупу и хранению элеваторов.
</w:t>
      </w:r>
      <w:r>
        <w:br/>
      </w:r>
      <w:r>
        <w:rPr>
          <w:rFonts w:ascii="Times New Roman"/>
          <w:b w:val="false"/>
          <w:i w:val="false"/>
          <w:color w:val="000000"/>
          <w:sz w:val="28"/>
        </w:rPr>
        <w:t>
          8. Сельхозтоваропроизводители представляют в рабочие группы
заявки на реализацию своего зерна. 
&lt;*&gt;
</w:t>
      </w:r>
      <w:r>
        <w:br/>
      </w:r>
      <w:r>
        <w:rPr>
          <w:rFonts w:ascii="Times New Roman"/>
          <w:b w:val="false"/>
          <w:i w:val="false"/>
          <w:color w:val="000000"/>
          <w:sz w:val="28"/>
        </w:rPr>
        <w:t>
          Сноска. Пункт 8 - в редакции постановления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9. Формирование списков продавцов производится рабочими группами.
</w:t>
      </w:r>
      <w:r>
        <w:br/>
      </w:r>
      <w:r>
        <w:rPr>
          <w:rFonts w:ascii="Times New Roman"/>
          <w:b w:val="false"/>
          <w:i w:val="false"/>
          <w:color w:val="000000"/>
          <w:sz w:val="28"/>
        </w:rPr>
        <w:t>
          Рабочие группы создаются решениями акимов областей и должны включать 
заместителей акимов областей, курирующих вопросы сельского хозяйства,  
представителей департаментов (управлении) сельского хозяйства, комитетов 
по управлению земельными ресурсами, статистических и налоговых органов и
руководителей областных представительств закрытого акционерного
общества "Продовольственная контрактная корпорация", на которых
возлагаются полномочия председателей рабочих групп.
</w:t>
      </w:r>
      <w:r>
        <w:br/>
      </w:r>
      <w:r>
        <w:rPr>
          <w:rFonts w:ascii="Times New Roman"/>
          <w:b w:val="false"/>
          <w:i w:val="false"/>
          <w:color w:val="000000"/>
          <w:sz w:val="28"/>
        </w:rPr>
        <w:t>
          Для включения в список продавцов сельхозтоваропроизводитель
представляет в рабочую группу:
</w:t>
      </w:r>
      <w:r>
        <w:br/>
      </w:r>
      <w:r>
        <w:rPr>
          <w:rFonts w:ascii="Times New Roman"/>
          <w:b w:val="false"/>
          <w:i w:val="false"/>
          <w:color w:val="000000"/>
          <w:sz w:val="28"/>
        </w:rPr>
        <w:t>
          1) письменную заявку на имя рабочей группы;
</w:t>
      </w:r>
      <w:r>
        <w:br/>
      </w:r>
      <w:r>
        <w:rPr>
          <w:rFonts w:ascii="Times New Roman"/>
          <w:b w:val="false"/>
          <w:i w:val="false"/>
          <w:color w:val="000000"/>
          <w:sz w:val="28"/>
        </w:rPr>
        <w:t>
          2) копию приходной квитанции (ПК-13) и анализной карточки зерна, 
выданной элеватором;
</w:t>
      </w:r>
      <w:r>
        <w:br/>
      </w:r>
      <w:r>
        <w:rPr>
          <w:rFonts w:ascii="Times New Roman"/>
          <w:b w:val="false"/>
          <w:i w:val="false"/>
          <w:color w:val="000000"/>
          <w:sz w:val="28"/>
        </w:rPr>
        <w:t>
          3) копию патента или свидетельства на право занятия 
предпринимательской деятельностью (только крестьянские хозяйства
и физические лица).
</w:t>
      </w:r>
      <w:r>
        <w:br/>
      </w:r>
      <w:r>
        <w:rPr>
          <w:rFonts w:ascii="Times New Roman"/>
          <w:b w:val="false"/>
          <w:i w:val="false"/>
          <w:color w:val="000000"/>
          <w:sz w:val="28"/>
        </w:rPr>
        <w:t>
          Рабочие группы составляют списки продавцов на основании следующих 
документов, представляемых им соответствующими государственными органами,  
без истребования их у сельхозтоваропроизводителей:
</w:t>
      </w:r>
      <w:r>
        <w:br/>
      </w:r>
      <w:r>
        <w:rPr>
          <w:rFonts w:ascii="Times New Roman"/>
          <w:b w:val="false"/>
          <w:i w:val="false"/>
          <w:color w:val="000000"/>
          <w:sz w:val="28"/>
        </w:rPr>
        <w:t>
          1) статистические данные формы "4СХ" - статистическими органами;
</w:t>
      </w:r>
      <w:r>
        <w:br/>
      </w:r>
      <w:r>
        <w:rPr>
          <w:rFonts w:ascii="Times New Roman"/>
          <w:b w:val="false"/>
          <w:i w:val="false"/>
          <w:color w:val="000000"/>
          <w:sz w:val="28"/>
        </w:rPr>
        <w:t>
          2) справки о средней урожайности в районах - департаментами
сельского хозяйства;
</w:t>
      </w:r>
      <w:r>
        <w:br/>
      </w:r>
      <w:r>
        <w:rPr>
          <w:rFonts w:ascii="Times New Roman"/>
          <w:b w:val="false"/>
          <w:i w:val="false"/>
          <w:color w:val="000000"/>
          <w:sz w:val="28"/>
        </w:rPr>
        <w:t>
          3) копии государственного акта или иного правоустанавливающего 
документа на землю - комитетами по управлению земельными ресурсами.
</w:t>
      </w:r>
      <w:r>
        <w:br/>
      </w:r>
      <w:r>
        <w:rPr>
          <w:rFonts w:ascii="Times New Roman"/>
          <w:b w:val="false"/>
          <w:i w:val="false"/>
          <w:color w:val="000000"/>
          <w:sz w:val="28"/>
        </w:rPr>
        <w:t>
          Руководители вышеуказанных государственных органов несут персональную 
ответственность за достоверность информации, содержащихся в документах, 
представляемых рабочим группам.
</w:t>
      </w:r>
      <w:r>
        <w:br/>
      </w:r>
      <w:r>
        <w:rPr>
          <w:rFonts w:ascii="Times New Roman"/>
          <w:b w:val="false"/>
          <w:i w:val="false"/>
          <w:color w:val="000000"/>
          <w:sz w:val="28"/>
        </w:rPr>
        <w:t>
          Рабочие группы рассматривают эти документы совместно со 
статистическими данными формы "4 СХ" и справками о средней урожайности в   
районах полученных от соответствующих государственных органов 
централизованно, с целью уточнения достоверности представляемых сведений о 
засеянности площадей и для определения максимального объема закупа у 
каждого товаропроизводителя как у продавца. 
&lt;*&gt;
</w:t>
      </w:r>
      <w:r>
        <w:br/>
      </w:r>
      <w:r>
        <w:rPr>
          <w:rFonts w:ascii="Times New Roman"/>
          <w:b w:val="false"/>
          <w:i w:val="false"/>
          <w:color w:val="000000"/>
          <w:sz w:val="28"/>
        </w:rPr>
        <w:t>
          Сноска. Пункт 9 - в редакции постановления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10. Рабочие группы на основании полученных документов составляют 
списки и реестры продавцов по формам, утвержденным Министерством сельского 
хозяйства Республики Казахстан. 
&lt;*&gt;
</w:t>
      </w:r>
      <w:r>
        <w:br/>
      </w:r>
      <w:r>
        <w:rPr>
          <w:rFonts w:ascii="Times New Roman"/>
          <w:b w:val="false"/>
          <w:i w:val="false"/>
          <w:color w:val="000000"/>
          <w:sz w:val="28"/>
        </w:rPr>
        <w:t>
          Сноска. Пункт 10 - в редакции постановления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11. (Пункт 11 исключен - постановлением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12. Рабочие группы отбирают заявки продавцов на закуп зерна и
передают их в областные представительства Корпорации, на основании которых 
последние заключают типовые договора с продавцами зерна по форме, 
утвержденной Министерством сельского хозяйства Республики Казахстан. После 
заключения договоров для проведения оплаты продавцами предоставляются  
следующие документы в областные представительства Корпорации, которые в
течение трех дней передаются в Корпорацию:
</w:t>
      </w:r>
      <w:r>
        <w:br/>
      </w:r>
      <w:r>
        <w:rPr>
          <w:rFonts w:ascii="Times New Roman"/>
          <w:b w:val="false"/>
          <w:i w:val="false"/>
          <w:color w:val="000000"/>
          <w:sz w:val="28"/>
        </w:rPr>
        <w:t>
          1) оригинал ПК-10;
</w:t>
      </w:r>
      <w:r>
        <w:br/>
      </w:r>
      <w:r>
        <w:rPr>
          <w:rFonts w:ascii="Times New Roman"/>
          <w:b w:val="false"/>
          <w:i w:val="false"/>
          <w:color w:val="000000"/>
          <w:sz w:val="28"/>
        </w:rPr>
        <w:t>
          2) оригинал анализной карточки, выдаваемой элеватором;
</w:t>
      </w:r>
      <w:r>
        <w:br/>
      </w:r>
      <w:r>
        <w:rPr>
          <w:rFonts w:ascii="Times New Roman"/>
          <w:b w:val="false"/>
          <w:i w:val="false"/>
          <w:color w:val="000000"/>
          <w:sz w:val="28"/>
        </w:rPr>
        <w:t>
          3) счет-фактура и налоговая счет-фактура установленной формы
в соответствии с Инструкцией государственной налоговой инспекции
Министерства финансов Республики Казахстан от 26 июня 1995 года N 37 
(налоговая счет-фактура для лиц, работающих в упрощенном режиме 
налогообложения, должна быть заверена подписью руководителя и печатью 
районного налогового органа). 
&lt;*&gt;
</w:t>
      </w:r>
      <w:r>
        <w:br/>
      </w:r>
      <w:r>
        <w:rPr>
          <w:rFonts w:ascii="Times New Roman"/>
          <w:b w:val="false"/>
          <w:i w:val="false"/>
          <w:color w:val="000000"/>
          <w:sz w:val="28"/>
        </w:rPr>
        <w:t>
          Сноска. Пункт 12 - в редакции постановления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13. (Пункт 13 исключен - постановлением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14. Перечисление денег продавцам Корпорация (ее представительства) 
осуществляет в течение семи операционных дней со дня фактического 
исполнения продавцами обязательств по передаче зерна в соответствии с 
положениями типового договора. 
&lt;*&gt;
</w:t>
      </w:r>
      <w:r>
        <w:br/>
      </w:r>
      <w:r>
        <w:rPr>
          <w:rFonts w:ascii="Times New Roman"/>
          <w:b w:val="false"/>
          <w:i w:val="false"/>
          <w:color w:val="000000"/>
          <w:sz w:val="28"/>
        </w:rPr>
        <w:t>
          Сноска. Пункт 14 - в редакции постановления Правительства РК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w:t>
      </w:r>
      <w:r>
        <w:br/>
      </w:r>
      <w:r>
        <w:rPr>
          <w:rFonts w:ascii="Times New Roman"/>
          <w:b w:val="false"/>
          <w:i w:val="false"/>
          <w:color w:val="000000"/>
          <w:sz w:val="28"/>
        </w:rPr>
        <w:t>
          15. Оплата производится в тенге по курсу Национального Банка 
Республики Казахстан на день платежа. 
&lt;*&gt;
</w:t>
      </w:r>
      <w:r>
        <w:br/>
      </w:r>
      <w:r>
        <w:rPr>
          <w:rFonts w:ascii="Times New Roman"/>
          <w:b w:val="false"/>
          <w:i w:val="false"/>
          <w:color w:val="000000"/>
          <w:sz w:val="28"/>
        </w:rPr>
        <w:t>
          Сноска. В пункт 15 внесены изменения - постановлением Правительства 
РК от 2 декабря 1999 г. N 1832  
</w:t>
      </w:r>
      <w:r>
        <w:rPr>
          <w:rFonts w:ascii="Times New Roman"/>
          <w:b w:val="false"/>
          <w:i w:val="false"/>
          <w:color w:val="000000"/>
          <w:sz w:val="28"/>
        </w:rPr>
        <w:t xml:space="preserve"> P991832_ </w:t>
      </w:r>
      <w:r>
        <w:rPr>
          <w:rFonts w:ascii="Times New Roman"/>
          <w:b w:val="false"/>
          <w:i w:val="false"/>
          <w:color w:val="000000"/>
          <w:sz w:val="28"/>
        </w:rPr>
        <w:t>
 .
</w:t>
      </w:r>
      <w:r>
        <w:br/>
      </w:r>
      <w:r>
        <w:rPr>
          <w:rFonts w:ascii="Times New Roman"/>
          <w:b w:val="false"/>
          <w:i w:val="false"/>
          <w:color w:val="000000"/>
          <w:sz w:val="28"/>
        </w:rPr>
        <w:t>
          16. В случае, если по результатам закупа не будут выбраны деньги,
предназначенные на закуп государством зерна, в полном объеме, возможно 
проведение дополнительного закупа в соответствии с настоящими Правилами в 
сроки, определенные Министерством сельского хозяйства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Учет и хранение закупленного зерна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17. После осуществления закупа Корпорацией заключаются договора
с определенными элеваторами на хранение закупленного зерна согласно
типовому договору, утвержденному Министерством сельского хозяйства
Республики Казахстан. Датой начала хранения закупленного зерна считается 
день оплаты продавцу за зерно.
</w:t>
      </w:r>
      <w:r>
        <w:br/>
      </w:r>
      <w:r>
        <w:rPr>
          <w:rFonts w:ascii="Times New Roman"/>
          <w:b w:val="false"/>
          <w:i w:val="false"/>
          <w:color w:val="000000"/>
          <w:sz w:val="28"/>
        </w:rPr>
        <w:t>
          18. Ответственность за количественно-качественное состояние 
хранящегося зерна несут элеваторы, а контроль осуществляют уполномоченные 
представители Корпорации и Министерства сельского хозяйства.
</w:t>
      </w:r>
      <w:r>
        <w:br/>
      </w:r>
      <w:r>
        <w:rPr>
          <w:rFonts w:ascii="Times New Roman"/>
          <w:b w:val="false"/>
          <w:i w:val="false"/>
          <w:color w:val="000000"/>
          <w:sz w:val="28"/>
        </w:rPr>
        <w:t>
          19. В целях мониторинга государственных ресурсов зерна на каждом
уполномоченном элеваторе осуществляется регистрация сдачи и вывоза
зерна в соответствующем журнале. Журнал регистрации ежедневно проверяется 
(визируется) уполномоченными представителями Министерства сельского 
хозяйства. Выдача сертификатов качества отгружаемого зерна РГП 
"Республиканская хлебная экспертиза" без регистрации в журнале объемов и 
качества вывозимого зерна запрещается.
</w:t>
      </w:r>
      <w:r>
        <w:br/>
      </w:r>
      <w:r>
        <w:rPr>
          <w:rFonts w:ascii="Times New Roman"/>
          <w:b w:val="false"/>
          <w:i w:val="false"/>
          <w:color w:val="000000"/>
          <w:sz w:val="28"/>
        </w:rPr>
        <w:t>
          20. Затраты за хранение государственного зерна включаются в цену
его реализации.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Реализация закупленного зерна и возврат
</w:t>
      </w:r>
      <w:r>
        <w:br/>
      </w:r>
      <w:r>
        <w:rPr>
          <w:rFonts w:ascii="Times New Roman"/>
          <w:b w:val="false"/>
          <w:i w:val="false"/>
          <w:color w:val="000000"/>
          <w:sz w:val="28"/>
        </w:rPr>
        <w:t>
                                                    финансовых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21. Реализацию закупленного зерна осуществляет Корпорация в 
установленном порядке в соответствии с зерновой политикой государства.
</w:t>
      </w:r>
      <w:r>
        <w:br/>
      </w:r>
      <w:r>
        <w:rPr>
          <w:rFonts w:ascii="Times New Roman"/>
          <w:b w:val="false"/>
          <w:i w:val="false"/>
          <w:color w:val="000000"/>
          <w:sz w:val="28"/>
        </w:rPr>
        <w:t>
          22. Условия и сроки реализации закупленного зерна определяются на
основании конъюнктуры внешнего рынка. Цена реализуемого зерна 
согласовывается с Министерством сельского хозяйства Республики Казахстан.
</w:t>
      </w:r>
      <w:r>
        <w:br/>
      </w:r>
      <w:r>
        <w:rPr>
          <w:rFonts w:ascii="Times New Roman"/>
          <w:b w:val="false"/>
          <w:i w:val="false"/>
          <w:color w:val="000000"/>
          <w:sz w:val="28"/>
        </w:rPr>
        <w:t>
          23. Средства, вырученные от реализации закупленного зерна, 
перечисляются Корпорацией на счет Министерства сельского хозяйства 
Республики Казахстан в течение 3-х банковских дней после их получения. 
&lt;*&gt;
</w:t>
      </w:r>
      <w:r>
        <w:br/>
      </w:r>
      <w:r>
        <w:rPr>
          <w:rFonts w:ascii="Times New Roman"/>
          <w:b w:val="false"/>
          <w:i w:val="false"/>
          <w:color w:val="000000"/>
          <w:sz w:val="28"/>
        </w:rPr>
        <w:t>
          Сноска. В пункт 23 внесены изменения - постановлением Правительства РК
</w:t>
      </w:r>
      <w:r>
        <w:rPr>
          <w:rFonts w:ascii="Times New Roman"/>
          <w:b w:val="false"/>
          <w:i w:val="false"/>
          <w:color w:val="000000"/>
          <w:sz w:val="28"/>
        </w:rPr>
        <w:t>
</w:t>
      </w:r>
    </w:p>
    <w:p>
      <w:pPr>
        <w:spacing w:after="0"/>
        <w:ind w:left="0"/>
        <w:jc w:val="left"/>
      </w:pPr>
      <w:r>
        <w:rPr>
          <w:rFonts w:ascii="Times New Roman"/>
          <w:b w:val="false"/>
          <w:i w:val="false"/>
          <w:color w:val="000000"/>
          <w:sz w:val="28"/>
        </w:rPr>
        <w:t>
от 28 октября 1999 г. N 1620  
</w:t>
      </w:r>
      <w:r>
        <w:rPr>
          <w:rFonts w:ascii="Times New Roman"/>
          <w:b w:val="false"/>
          <w:i w:val="false"/>
          <w:color w:val="000000"/>
          <w:sz w:val="28"/>
        </w:rPr>
        <w:t xml:space="preserve"> P991620_ </w:t>
      </w:r>
      <w:r>
        <w:rPr>
          <w:rFonts w:ascii="Times New Roman"/>
          <w:b w:val="false"/>
          <w:i w:val="false"/>
          <w:color w:val="000000"/>
          <w:sz w:val="28"/>
        </w:rPr>
        <w:t>
 .
                   5. Ответственность участников закупа
     24. Ответственность элеваторов за количественно-качественным
состоянием хранящегося зерна оговаривается условиями заключенных
договоров. Ответственность участвующих в закупе, хранении и реализации 
государственного зерна лиц определяется в соответствии с действующим 
законодательством Республики Казахстан.
     (Специалисты: Склярова И.В.,
                   Кушенова Д.С.)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