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5324" w14:textId="12e5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июня 1999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планов развития Восточно-Казахстанского медного комплекса и необходимости развития теплоисточников города Семипалатинска Восточно-Казахстанской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июня 1999 года № 838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Восточно-Казахстанского медного комплекса"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"Согласиться с предложением акима Восточно-Казахстанской области о привлечении им для финансирования инвестиционных региональных проектов в пределах совокупного лимита заимствования по местным исполнительным органам, установленного статьей 30-1 Закона Республики Казахстан от 16 декабря 1998 года "О республиканском бюджете на 1999 год", займов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400000000 (четыреста миллионов) тенге для финансирования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"Создание Восточно-Казахстанского медного комплекса";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до 100000000 (сто миллионов) тенге для финансирования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"Реабилитация объектов теплоснабжения и пополнения оборотных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коммунальных предприятий города Семипалатинска".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