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abb92" w14:textId="deabb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реорганизации Центральной научной библиотеки Министерства науки - Академии наук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июля 1999 года № 1055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постановления Правительства Республики Казахстан от 25 декабря 1998 года № 1335 </w:t>
      </w:r>
      <w:r>
        <w:rPr>
          <w:rFonts w:ascii="Times New Roman"/>
          <w:b w:val="false"/>
          <w:i w:val="false"/>
          <w:color w:val="000000"/>
          <w:sz w:val="28"/>
        </w:rPr>
        <w:t xml:space="preserve">P981335_ </w:t>
      </w:r>
      <w:r>
        <w:rPr>
          <w:rFonts w:ascii="Times New Roman"/>
          <w:b w:val="false"/>
          <w:i w:val="false"/>
          <w:color w:val="000000"/>
          <w:sz w:val="28"/>
        </w:rPr>
        <w:t xml:space="preserve">"Вопросы учреждений-администраторов программ, финансируемых из государственного бюджета"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Реорганизовать государственное учреждение "Центральная научная библиотека" Министерства науки - Академии наук Республики Казахстан путем преобразования в Республиканское государственное казенное предприятие "Центральная научная библиотека" (далее - Предприятие).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уполномоченным органом государственного управления, а также органом, осуществляющим по отношению к Предприятию функции субъекта права государственной собственности, Министерство науки и высшего образования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Определить основными задачами Предприятия: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библиотечно-библиографическое и информационное обслуживание специалистов сфер науки, производства, образования и государственного управления;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выполнение исследовательской и методической работы в области библиотековедения, библиографоведения, книговедения, научного описания рукописей и автоматизации информационно-библиотечных процессов.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науки и высшего образования Республики Казахстан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месячный срок в установленном законодательством порядке: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1) утвердить устав Предприятия;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2) обеспечить его государственную регистрацию в органах юстиции.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Республики Казахстан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Кушенова 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Цай Л.)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