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be6a" w14:textId="314b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Румынии о культурном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16 Указа Президента Республики Казахстан, имеющего силу Закона, от 12 декабря 1995 года №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Румынии о культурном сотрудничестве, совершенное в городе Бухаресте 21 сентября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Соглашение*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Правительством Румынии о культурном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*(Вступило в силу 12 февраля 2001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договоров РК, 2002 г., № 1, ст. 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Румынии,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и укреплять отношения дружбы и взаимопонимания между народами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глубокие преобразования, происходящие в обеих странах,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развивать сотрудничество в области культуры, образования, науки, спорта, а также в других областях,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положениям Хельсинкского Заключительного акта Совещания по безопасности и сотрудничеству в Европе и Парижской Хартии для новой Европы,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всемерного развития и укрепления культурного сотрудничества Стороны будут поощрять и поддерживать: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деятелями культуры, литературы и искусства, художественными и творческими коллективами, преподавателями 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переводы и публикации научной и художественной литературы, представляющей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организацию и проведение Дней культуры и искусства, различных выставок, фестивалей фильмов, обменов театральными представлениями, танцевальными и музыкальными группами, в том числе и на коммерческой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научной, научно-популярной и художественной литературой, фильмами, периодическими изданиями, музыкальными записями и партитурой;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обмен информационными и архивными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сотрудничество в области издательской деятельности, полиграфии и книжной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взаимному приглашению и участию признанных деятелей науки, образования, культуры и искусства Сторон в конгрессах, конференциях, художественных фестивалях и других международных мероприятиях, проводимых на 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и обмену опытом в области образования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преподавателями, стажерами, аспирантами и другими специалистами для чтения лекций и проведения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предоставление мест и стипендий для обучения в вузах, аспирантуре и прохождения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изучение языка и литературы, истории и культуры народов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студентами и учащимися;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взаимодействие в деле правильного отражения в школьных учебниках, университетских курсах истории, культуры, географии, экономики и общественно-политического развития обеих стран, в том числе путем создания совместных рабочих групп, обмена документами 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развитие и углубление прямых связей между академическими учреждениями, учебными заведениями, научно-исследовательскими институтами и другими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взаимное признание свидетельств, дипломов, званий и ученых степеней, выданных и присвоенных их учебными заведениями и научными учреждениями, путем заключения отдельных соглашений между соответствующими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взаимно предоставлять специалистам доступ к библиотекам, архивам и другим культурным учреждениям в соответствии с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между кинематографическими организациями с целью обмена и закупки фильмов, проведения кинофестивалей, а также обмена кинопериодическими изданиями.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регулярному обмену радио и телевизионными программами по экономике, социально-культурному развитию, а также поощрять обмен специалистами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сотрудничеству между информационными агентствами и другими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и поддерживать сотрудничество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поддержку сотрудничеству между молодежными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поддерживать развитие сотрудничества в области туризма,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взаимно защищать авторские права юридических и физических лиц на своих территориях в соответствии с международными соглашениями,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в рамках международных соглашений и организаций, членами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и обязанности Сторон, вытекающие из других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положений настоящего Соглашения будут заключаться межведомственные программы, содержащие финансовые условия и организационные формы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положений настоящего Соглашения будут урегулированы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с момента уведомления обеими Сторонами друг друга о выполнении внутригосударственных процедур, предусмотренных их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сроком на 5 лет. Его действие будет продлеваться на следующий пятилетний период, если ни одна из Сторон не заявит о своем желании денонсировать его путем письменного уведомления другой Стороны не менее, чем за шесть месяцев до истечения пятилетнего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денонсации настоящего Соглашения, любая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сотрудничества, подписанная на его основе, сохраняет свою силу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истечения срока ее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Бухаресте 21 сентября 1998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румынском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        Румынии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