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1497" w14:textId="4ae1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бюджетных показателях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1999 года № 974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 Указа Президента Республики Казахстан от 20 апреля 1999 года № 116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 проекта республиканского бюджета на 2000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основные бюджетные показатели на 2000 год,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представленные Бюджетной комиссией по формированию проекта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на 2000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при разработке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республиканском бюджете на 2000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исходить из основных бюджетных показателей, утвержденных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Постановлением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14 июля 1999 года №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Основные бюджетные показатели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   2000 г.   !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  I вариант  !    II вариант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млрд. тенге                           2 117, 4        2 128,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ВВП в реальном выражении, в %             100, 5          101,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цен, в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среднем за год                           15, 0           15,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тенге к доллару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среднем за год                          157, 0          157,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 республиканского бюджета,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 тенге                                  63, 5           63,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% к ВВП                                   3, 0            3,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 республиканского бюджета без        122, 8          123,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поступлений от приватизации, млрд.тенге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% к ВВП                                   5, 8            5,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от приватизации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бюджет, млрд. тенге          59, 3           59,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% к ВВП                                   2, 8            2,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государственного бюджета,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 тенге                                 447, 0          452,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 % к ВВП                                  21, 0           21, 3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