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2c98" w14:textId="eeb2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предприятия "Главный вычислительный центр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1999 года N 951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- в редакции постановления Правительства РК от 29 марта 2000 г. N 456 </w:t>
      </w:r>
      <w:r>
        <w:rPr>
          <w:rFonts w:ascii="Times New Roman"/>
          <w:b w:val="false"/>
          <w:i w:val="false"/>
          <w:color w:val="ff0000"/>
          <w:sz w:val="28"/>
        </w:rPr>
        <w:t xml:space="preserve">P000456_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предприятие "Главный вычислительный центр Министерства финансов Республики Казахстан" (на праве хозяйственного ведения) в "Центр информатизации финансовых систем" (ЦИФС) (на праве хозяйственного ведения) (далее - Предприятие).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29 марта 2000 г. N 456 </w:t>
      </w:r>
      <w:r>
        <w:rPr>
          <w:rFonts w:ascii="Times New Roman"/>
          <w:b w:val="false"/>
          <w:i w:val="false"/>
          <w:color w:val="000000"/>
          <w:sz w:val="28"/>
        </w:rPr>
        <w:t xml:space="preserve">P000456_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Мнистерству финансов Республики Казахстан в месячный срок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внесение соответствующих изменений в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перерегистрацию Предприятия в органах юстиции.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29 марта 2000 г. N 456 </w:t>
      </w:r>
      <w:r>
        <w:rPr>
          <w:rFonts w:ascii="Times New Roman"/>
          <w:b w:val="false"/>
          <w:i w:val="false"/>
          <w:color w:val="000000"/>
          <w:sz w:val="28"/>
        </w:rPr>
        <w:t xml:space="preserve">P000456_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9 июля 1999 года № 951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Изменения, которые вносятся в некоторые 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Правительства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1119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21 марта 1998 года N 246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P980246_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обеспечению информационного обмена и ведения информационной базы данных по государственной собственности" (САПП Республики Казахстан, 1998 г., N 9 ст. 61):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Реестре государственных предприятий и учреждений, хозяйственных товариществ с долевым участием государства,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29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1129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