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44c6b" w14:textId="6e44c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оказания посреднической помощи гражданам по трудоустройству за границей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июня 1999 года N 862. Утратило силу постановлением Правительства Республики Казахстан от 19 января 2012 года № 124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19.01.2012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21 календарного дня после первого официального опубликования, но не ранее 30.01.2012).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Правительства РК от 11 июня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480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9 августа 2007 г.).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целью реализации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миграции </w:t>
      </w:r>
      <w:r>
        <w:rPr>
          <w:rFonts w:ascii="Times New Roman"/>
          <w:b w:val="false"/>
          <w:i w:val="false"/>
          <w:color w:val="000000"/>
          <w:sz w:val="28"/>
        </w:rPr>
        <w:t>населения" и "</w:t>
      </w:r>
      <w:r>
        <w:rPr>
          <w:rFonts w:ascii="Times New Roman"/>
          <w:b w:val="false"/>
          <w:i w:val="false"/>
          <w:color w:val="000000"/>
          <w:sz w:val="28"/>
        </w:rPr>
        <w:t xml:space="preserve">О занятости </w:t>
      </w:r>
      <w:r>
        <w:rPr>
          <w:rFonts w:ascii="Times New Roman"/>
          <w:b w:val="false"/>
          <w:i w:val="false"/>
          <w:color w:val="000000"/>
          <w:sz w:val="28"/>
        </w:rPr>
        <w:t>населения" Правительство Республики Казахстан постановляет:  </w:t>
      </w:r>
      <w:r>
        <w:rPr>
          <w:rFonts w:ascii="Times New Roman"/>
          <w:b w:val="false"/>
          <w:i w:val="false"/>
          <w:color w:val="000000"/>
          <w:sz w:val="28"/>
        </w:rPr>
        <w:t>См. Z1100000477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Преамбула с изменениями, внесенными постановлениями Правительства РК от 22 июня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612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п.2); от 11 июня 2007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480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9 августа 2007 г.). </w:t>
      </w:r>
    </w:p>
    <w:bookmarkStart w:name="z2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посреднической помощи гражданам по трудоустройству за границей.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 с изменениями, внесенными постановлениями Правительства РК от 19 июня 2001 г. N </w:t>
      </w:r>
      <w:r>
        <w:rPr>
          <w:rFonts w:ascii="Times New Roman"/>
          <w:b w:val="false"/>
          <w:i w:val="false"/>
          <w:color w:val="000000"/>
          <w:sz w:val="28"/>
        </w:rPr>
        <w:t>836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24 апреля 2006 года N  </w:t>
      </w:r>
      <w:r>
        <w:rPr>
          <w:rFonts w:ascii="Times New Roman"/>
          <w:b w:val="false"/>
          <w:i w:val="false"/>
          <w:color w:val="000000"/>
          <w:sz w:val="28"/>
        </w:rPr>
        <w:t>316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 июня 2007 г. N </w:t>
      </w:r>
      <w:r>
        <w:rPr>
          <w:rFonts w:ascii="Times New Roman"/>
          <w:b w:val="false"/>
          <w:i w:val="false"/>
          <w:color w:val="000000"/>
          <w:sz w:val="28"/>
        </w:rPr>
        <w:t>480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9 августа 2007 г.).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Министерству труда и социальной защиты населения Республики Казахстан: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случае необходимости по согласованию с Министерством иностранных дел Республики Казахстан вносить предложения в Правительство Республики Казахстан о заключении международных договоров по вопросам трудовой деятельности граждан Республики Казахстан за границей;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ежегодно вносить на утверждение в Правительство Республики Казахстан квоту на привлечение иностранных граждан, нанимаемых работодателями за пределами Республики Казахстан, для работы на территории республики в целом и по группам профессий;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ежегодно по итогам работы представлять информацию в Правительство Республики Казахстан о привлечении иностранной рабочей силы и вывозе рабочей силы из Республики Казахстан за границу.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Министерству иностранных дел Республики Казахстан производить выдачу въездных виз иностранным гражданам для трудовой деятельности при наличии разрешения на привлечение иностранной рабочей силы, выданного местным исполнительным органом.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пункт 3 внесены изменения - постановлением Правительства РК от 22 июня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612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Признать утратившим силу постановление Правительства Республики Казахстан от 4 июня 1997 года N 924 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P970924_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лицензировании деятельности, связанной с привлечением в Республику Казахстан иностранной рабочей силы, а также вывозом рабочей силы из Республики Казахстан за границу" (САПП Республики Казахстан, 1997 г., N 24, ст.215).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Настоящее постановление вводится в действие с 1 июля 1999 года и подлежит опубликованию.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1999 года N 862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  </w:t>
      </w:r>
      <w:r>
        <w:br/>
      </w:r>
      <w:r>
        <w:rPr>
          <w:rFonts w:ascii="Times New Roman"/>
          <w:b/>
          <w:i w:val="false"/>
          <w:color w:val="000000"/>
        </w:rPr>
        <w:t xml:space="preserve">
выдачи лицензий на деятельность, связанную с 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привлечением иностранной рабочей силы и вывозом  </w:t>
      </w:r>
      <w:r>
        <w:br/>
      </w:r>
      <w:r>
        <w:rPr>
          <w:rFonts w:ascii="Times New Roman"/>
          <w:b/>
          <w:i w:val="false"/>
          <w:color w:val="000000"/>
        </w:rPr>
        <w:t xml:space="preserve">
рабочей силы из Республики Казахстан за границу  &lt;*&gt;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Правила исключены   постановлением Правительства РК от 11 июня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480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9 августа 2007 г.).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1999 года N 862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Правила  </w:t>
      </w:r>
      <w:r>
        <w:br/>
      </w:r>
      <w:r>
        <w:rPr>
          <w:rFonts w:ascii="Times New Roman"/>
          <w:b/>
          <w:i w:val="false"/>
          <w:color w:val="000000"/>
        </w:rPr>
        <w:t xml:space="preserve">
условия и размеры внесения гарантийного  </w:t>
      </w:r>
      <w:r>
        <w:br/>
      </w:r>
      <w:r>
        <w:rPr>
          <w:rFonts w:ascii="Times New Roman"/>
          <w:b/>
          <w:i w:val="false"/>
          <w:color w:val="000000"/>
        </w:rPr>
        <w:t xml:space="preserve">
и залогового взносов 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исключены (см.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п.1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постановления Правительства РК от 25 июня 1999 года N 862). 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от 25 июня 1999 года N 862 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Правила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оказания посреднической помощи гражданам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по трудоустройству за границей  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1. Общие положения 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Основные понятия, используемые в настоящих Правилах: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иностранный работодатель - иностранное юридическое или физическое лицо, с которым работник состоит в трудовых отношениях;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трудовое посредничество - содействие населению при трудоустройстве со стороны уполномоченного органа по вопросам занятости, а также физических и юридических лиц любой формы собственности, занимающихся трудовым посредничеством;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занятости - государственный орган, обеспечивающий реализацию государственной политики в сфере занятости на региональном (областном, городском, районном в городах, районном) уровне (в дальнейшем - уполномоченный орган);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центральный исполнительный орган - Министерство труда и социальной защиты населения Республики Казахстан.  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2. Порядок оказания посреднической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помощи в трудоустройстве за границей  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Граждане имеют право на самостоятельный поиск работы и трудоустройство за границей.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Физические и юридические лица, </w:t>
      </w:r>
      <w:r>
        <w:rPr>
          <w:rFonts w:ascii="Times New Roman"/>
          <w:b w:val="false"/>
          <w:i w:val="false"/>
          <w:color w:val="000000"/>
          <w:sz w:val="28"/>
        </w:rPr>
        <w:t>имеющие 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деятельность, связанную с вывозом рабочей силы из Республики Казахстан за границу, могут оказывать посредническую помощь гражданам в трудоустройстве за границей.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Посредническая помощь физических и юридических лиц гражданам по трудоустройству за границей заключается: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полном и достоверном информировании граждан о возможности получения и условиях работы за границей через средства массовой информации и индивидуально;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сборе сведений о работодателях за границей, желающих нанять иностранную рабочую силу;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сборе сведений о гражданах, желающих трудоустроиться за границей;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оформлении контракта между иностранным работодателем и гражданином;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оформлении разрешительных документов на вывоз граждан за границу;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консультировании по законодательству и поведению в зарубежных странах.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Физические и юридические лица заключают договор с иностранным работодателем об оказании посреднических услуг в подборе работников.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должен содержать обязательство иностранного работодателя о гарантировании возврата работников в Республику Казахстан, подтверждаемое документами о внесении гарантийного и залогового взноса в банки страны трудоустройства.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постановлением Правительства РК от 24 апреля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316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Граждане, желающие трудоустроиться за границей, заключают договор с юридическими или физическими лицами об оказании посреднических услуг в подборе работы.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Физические и юридические лица, оказывающие посредническую помощь гражданам но трудоустройству за границей, должны ежемесячно направлять информацию в уполномоченный орган по месту нахождения о вывозе рабочей силы за границу.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Физические и юридические лица, оказывающие посредническую помощь по трудоустройству за границей, должны гарантировать возврат граждан к месту постоянного жительства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Возраст вывозимых граждан не должен быть моложе 18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Уполномоченный орган обязан ежеквартально представлять центральному исполнительному органу отчет о вывозимой рабочей силе.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Нарушение настоящих Правил влечет ответственность согласно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    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