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c903" w14:textId="f40c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практической реализации отдельных мероприятий Государственной программы развития и поддержки малого предпринимательства в Республике Казахстан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1999 года № 807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31 декабря 1998 года № 4189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развития и поддержки малого предпринимательства в Республике Казахстан на 1999-2000 годы" (далее - Программа) и в целях практической реализации основных мероприятий Программы на 1999 год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науки и высшего образования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квартале 1999 года разработать и в установленном порядке утвердить правила проведения конкурса для формирования программы научных исследований по проблемам развития малого предпринимательства с последующим опубликованием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четвертом квартале 1999 года сформировать на конкурсной основе программу научных исследований по проблемам развития малого предпринимательства, в рамках которой определить лучшее научное исследование.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торговли, Министерству сельского хозяйства, Министерству транспорта, коммуникаций и туризма, Министерству культуры, информации и общественного согласия, Министерству науки и высшего образования, Министерству здравоохранения, образования и спорта Республики Казахстан в месячный срок обеспечить разработку отраслевых программ развития и поддержки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 и защите конкуренции обеспечить разработку и рассмотрение программ развития и поддержки малого предпринимательства предприятий -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совместно с акимами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полугодии текущего года разработать и утвердить комплекс мероприятий по привлечению субъектов малого бизнеса к решению проблем в сфере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квартале текущего года разработать и внести предложения по поддержке центров возрождения традиционных народных промыслов;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октября 1999 года рассмотреть на заседании коллегии Министерства вопрос о соблюдении работодателями действующего законодательства по социальному и пенсионному обеспечению работающих в сфере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энергетики, индустрии и торговли Республики Казахстан в месячный срок сформировать перечень (каталог) перспективного отечественного оборудования и машин, рекомендуемых для освоения в сфере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областей, городов Астаны и Алматы совместно с Торгово- промышленной палатой Республики Казахстан (по согласованию) организовать проведение выставок, ярмарок, а также семинаров и курсов для предпринимателей в сфере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использованием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 поддержке малого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