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9e76" w14:textId="b0c9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"Караоткел"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1999 года № 793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самофинансирования и рационального использования имущества Управления Делами Президента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"Караоткел" Управления Делами Президента Республики Казахстан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Управления Делами Президента Республики Казахстан об определении его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уполномоченному органу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сформировать уставный капитал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Настоящее постановление вступает в силу с момента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Кушенова Д.)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