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14b4" w14:textId="a851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и вывозе источников радиоактивного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№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(САПП Республики Казахстан, 1997 г. № 29, ст. 266)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Тенгизскому филиалу Общества с ограниченной ответственностью по строительно-изоляционным работам "Рейнхольд Мала" в Республике Казахстан ввоз (с последующим вывозом) из Венгерской Республики в Республику Казахстан четырех источников радиоактивного излучения Ir-192 активностью 2,96 ТБк (код ТН ВЭД-2844) для проведения работ по контролю качества сварных швов на Тенгизском нефтегазовом комплексе согласно договору с фирмой "Тенгизтехносервис" от 1 июня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лицензию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атомной энергии Министерства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