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fd0f7" w14:textId="38fd0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для проведения Третьего международного форума "Алматинский инвестиционный саммит"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июня 1999 года № 704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проведением 3-4 июня 1999 года в городе Алматы Третьего международного форума "Алматинский инвестиционный саммит"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 выделить Агентству Республики Казахстан по инвестициям денежные средства согласно приложению на оплату мероприятий по проведению официальных приемов и организации их концертного сопровождения за счет средств, предусмотренных по программе "Представительские расходы" в республиканском бюджете.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Агентству Республики Казахстан по инвестициям обеспечить целевое использование выделенных денежных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Приложение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от 5 июня 1999 года № 704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Смета расходов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на проведение Третьего международного форума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"Алматинский инвестиционный саммит"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бюджетной программе "Представительские расходы":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Проведение официального приема для участников форума от имени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6545 тенге х 300 чел. = 1963500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Организация обеда от имени Правительства Республики Казахстан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делегации Европейского Банка Реконструкции и Развития во главе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президентом Хорстом Келером.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8350 тенге х 10 чел. = 83500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Концертное сопровождение официального приема от имени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для участников форума.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238000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Всего 2 285 000 (два миллиона двести восемьдесят пять тысяч)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Кушенова Д.С.)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