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36f0" w14:textId="4e13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сентября 1996 года № 1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1999 года № 554. Утратило силу - постановлением Правительства РК от 8 апреля 2000 г. N 537 ~P0005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сентября 1996 года № 115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15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организации рабо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ю основных показателей уровня жизни населения" след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третьем пункта 1 слово "ежемесячно" заме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жекварта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.Мартина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