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35b8" w14:textId="2173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стабильного финансового функционирования организаций цветной и черной металлургии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1999 года № 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решения Верховного Суда Республики Казахстан от 27 января 1999 года № 8-09-377/7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в установленном порядке обеспечить уплату незаявленных авансовых платежей по подоходному налогу с юридических лиц акционерными обществами "Аллюминий Казахстана", "Соколовско-Сарбайское горно-производственное объединение", "Транснациональная компания "Казхром", его зависимыми акционерными обществами "Донской ГОК", "Феррохром" и филиалом "Аксуский завод ферросплавов", образовавшихся в связи со списанием ими своей кредиторской задолженности и получением ценных бумаг на основании решения Верховного Суда Республики Казахстан от 27 января 1999 года № 8-09-377/7, равномерными ежемесячными авансовыми платежами, без начисления пени, не предусмотренной Указом Президента Республики Казахстан, имеющим силу Закона, "О налогах и других обязательных платежах в бюджет", с одновременным равномерным ежемесячным отражением доходов в налоговом учете.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согласовать и утвердить график погашения вышеуказанными предприятиями подоходного налога с юридических лиц, в том числе путем проведения зачета в счет причитающихся к возмещению из бюджета сумм налога на добавленную стоимость и переплат по другим налогам и обязательным платежам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государственных доходов Республики Казахстан Какимжанова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 даты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