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cfd2" w14:textId="267c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1998 года № 1388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1999 № 192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Программы производства и модернизации телекоммуникационного оборудования для сельской местности, реализация которой будет осуществляться открытым акционерным обществом "Индустриальный парк",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декабря 1998 года № 1388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P981388_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Программе государственных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1996-1998 годы"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3,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строке, порядковый номер 13, в графе 3 слова "ОАО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заменить словами "ОАО "Индустриальный парк".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