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7a039" w14:textId="a17a0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Республиканского государственного предприятия "Улан"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февраля 1999 года № 128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  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Республиканское государственное предприятие "Улан" на праве хозяйственного ведения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уполномоченным органом государственного управления, а также органом, осуществляющим по отношению к Предприятию функции субъекта права государственной собственности, Республиканскую гвардию.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Республиканской гвардии сформировать уставный капитал Предприятия, утвердить устав и в установленном порядке обеспечить его государственную регистрацию.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5.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(Корректор:  И.Склярова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Специалист: Э.Жакупова)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