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6b59" w14:textId="9a36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импорте источников радиоактивного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1999 года № 101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года №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 (САПП Республики Казахстан, 1997 г., № 29, ст. 266)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по строительству и монтажу химкомбината "Ведепсер" ввоз из Венгерской Республики в Республику Казахстан десяти источников радиоактивного излучения: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Ir-192 активностью 4,44 ТБк (два)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Ir-192 активностью 2,22 ТБк (восемь) (код ТН ВЭД-2844 40 000) для проведения работ по контролю качества сварных швов на Тенгизском нефтегазовом комплексе согласно контракту с партнерством с ограниченной ответственностью "Тенгизшевройл" от 22 августа 1996 года № ОМ-130.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 установленном порядке выдать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Оператор:  Н.Мартина)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