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507b7" w14:textId="80507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Соглашения между Правительством Республики Казахстан и Правительством Республики Беларусь о военном контроле за качеством продукции, поставляемой для Вооруженных Сил Республики Казахстан и Вооруженных Сил Республики Беларусь</w:t>
      </w:r>
    </w:p>
    <w:p>
      <w:pPr>
        <w:spacing w:after="0"/>
        <w:ind w:left="0"/>
        <w:jc w:val="both"/>
      </w:pPr>
      <w:r>
        <w:rPr>
          <w:rFonts w:ascii="Times New Roman"/>
          <w:b w:val="false"/>
          <w:i w:val="false"/>
          <w:color w:val="000000"/>
          <w:sz w:val="28"/>
        </w:rPr>
        <w:t>Постановление Правительства Республики Казахстан от 21 января 1999 года № 46</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 xml:space="preserve">:  </w:t>
      </w:r>
      <w:r>
        <w:br/>
      </w:r>
      <w:r>
        <w:rPr>
          <w:rFonts w:ascii="Times New Roman"/>
          <w:b w:val="false"/>
          <w:i w:val="false"/>
          <w:color w:val="000000"/>
          <w:sz w:val="28"/>
        </w:rPr>
        <w:t>
      1. Утвердить Соглашение между Правительством Республики Казахстан и Правительством Республики Беларусь о военном контроле за качеством продукции, поставляемой для Вооруженных Сил Республики Казахстан и Вооруженных Сил Республики Беларусь, совершенное в городе Алматы 23 сентября 1997 года.</w:t>
      </w:r>
      <w:r>
        <w:br/>
      </w:r>
      <w:r>
        <w:rPr>
          <w:rFonts w:ascii="Times New Roman"/>
          <w:b w:val="false"/>
          <w:i w:val="false"/>
          <w:color w:val="000000"/>
          <w:sz w:val="28"/>
        </w:rPr>
        <w:t xml:space="preserve">
      2. Настоящее постановление вступает в силу со дня подписания. </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 xml:space="preserve">Соглашение </w:t>
      </w:r>
      <w:r>
        <w:br/>
      </w:r>
      <w:r>
        <w:rPr>
          <w:rFonts w:ascii="Times New Roman"/>
          <w:b w:val="false"/>
          <w:i w:val="false"/>
          <w:color w:val="000000"/>
          <w:sz w:val="28"/>
        </w:rPr>
        <w:t>
</w:t>
      </w:r>
      <w:r>
        <w:rPr>
          <w:rFonts w:ascii="Times New Roman"/>
          <w:b/>
          <w:i w:val="false"/>
          <w:color w:val="000000"/>
          <w:sz w:val="28"/>
        </w:rPr>
        <w:t xml:space="preserve">              между Правительством Республики Казахстан и </w:t>
      </w:r>
      <w:r>
        <w:br/>
      </w:r>
      <w:r>
        <w:rPr>
          <w:rFonts w:ascii="Times New Roman"/>
          <w:b w:val="false"/>
          <w:i w:val="false"/>
          <w:color w:val="000000"/>
          <w:sz w:val="28"/>
        </w:rPr>
        <w:t>
</w:t>
      </w:r>
      <w:r>
        <w:rPr>
          <w:rFonts w:ascii="Times New Roman"/>
          <w:b/>
          <w:i w:val="false"/>
          <w:color w:val="000000"/>
          <w:sz w:val="28"/>
        </w:rPr>
        <w:t>      Правительством Республики Беларусь о военном контроле за</w:t>
      </w:r>
      <w:r>
        <w:br/>
      </w:r>
      <w:r>
        <w:rPr>
          <w:rFonts w:ascii="Times New Roman"/>
          <w:b w:val="false"/>
          <w:i w:val="false"/>
          <w:color w:val="000000"/>
          <w:sz w:val="28"/>
        </w:rPr>
        <w:t>
</w:t>
      </w:r>
      <w:r>
        <w:rPr>
          <w:rFonts w:ascii="Times New Roman"/>
          <w:b/>
          <w:i w:val="false"/>
          <w:color w:val="000000"/>
          <w:sz w:val="28"/>
        </w:rPr>
        <w:t>       качеством продукции, поставляемой для Вооруженных Сил</w:t>
      </w:r>
      <w:r>
        <w:br/>
      </w:r>
      <w:r>
        <w:rPr>
          <w:rFonts w:ascii="Times New Roman"/>
          <w:b w:val="false"/>
          <w:i w:val="false"/>
          <w:color w:val="000000"/>
          <w:sz w:val="28"/>
        </w:rPr>
        <w:t>
</w:t>
      </w:r>
      <w:r>
        <w:rPr>
          <w:rFonts w:ascii="Times New Roman"/>
          <w:b/>
          <w:i w:val="false"/>
          <w:color w:val="000000"/>
          <w:sz w:val="28"/>
        </w:rPr>
        <w:t>    Республики Казахстан и Вооруженных Сил Республики Беларусь</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(Бюллетень международных договоров РК, 2000 г., N 1, ст. 6)</w:t>
      </w:r>
      <w:r>
        <w:br/>
      </w:r>
      <w:r>
        <w:rPr>
          <w:rFonts w:ascii="Times New Roman"/>
          <w:b w:val="false"/>
          <w:i w:val="false"/>
          <w:color w:val="000000"/>
          <w:sz w:val="28"/>
        </w:rPr>
        <w:t>
</w:t>
      </w:r>
      <w:r>
        <w:rPr>
          <w:rFonts w:ascii="Times New Roman"/>
          <w:b w:val="false"/>
          <w:i w:val="false"/>
          <w:color w:val="ff0000"/>
          <w:sz w:val="28"/>
        </w:rPr>
        <w:t>(Вступило в силу 1 февраля 1999 года - ж. "Дипломатический курьер",             спецвыпуск N 2, сентябрь 2000 года, стр. 170)</w:t>
      </w:r>
    </w:p>
    <w:bookmarkStart w:name="z2" w:id="1"/>
    <w:p>
      <w:pPr>
        <w:spacing w:after="0"/>
        <w:ind w:left="0"/>
        <w:jc w:val="both"/>
      </w:pPr>
      <w:r>
        <w:rPr>
          <w:rFonts w:ascii="Times New Roman"/>
          <w:b w:val="false"/>
          <w:i w:val="false"/>
          <w:color w:val="000000"/>
          <w:sz w:val="28"/>
        </w:rPr>
        <w:t>     Правительство Республики Казахстан и Правительство Республики Беларусь, именуемые в дальнейшем Сторонами,</w:t>
      </w:r>
      <w:r>
        <w:br/>
      </w:r>
      <w:r>
        <w:rPr>
          <w:rFonts w:ascii="Times New Roman"/>
          <w:b w:val="false"/>
          <w:i w:val="false"/>
          <w:color w:val="000000"/>
          <w:sz w:val="28"/>
        </w:rPr>
        <w:t xml:space="preserve">
       в целях развития положений Соглашения о принципах обеспечения вооруженных сил государств-участников Содружества Независимых Государств вооружением, военной техникой и другими материальными средствами, организации научно-исследовательских и опытно-конструкторских работ от 20 марта 1992 г., Соглашения об организации работ по межгосударственной стандартизации вооружения и военной техники от 3 ноября 1995 г., </w:t>
      </w:r>
      <w:r>
        <w:br/>
      </w:r>
      <w:r>
        <w:rPr>
          <w:rFonts w:ascii="Times New Roman"/>
          <w:b w:val="false"/>
          <w:i w:val="false"/>
          <w:color w:val="000000"/>
          <w:sz w:val="28"/>
        </w:rPr>
        <w:t xml:space="preserve">
      стремясь к углублению военно-экономического сотрудничества между Республикой Казахстан и Республикой Беларусь, </w:t>
      </w:r>
      <w:r>
        <w:br/>
      </w:r>
      <w:r>
        <w:rPr>
          <w:rFonts w:ascii="Times New Roman"/>
          <w:b w:val="false"/>
          <w:i w:val="false"/>
          <w:color w:val="000000"/>
          <w:sz w:val="28"/>
        </w:rPr>
        <w:t xml:space="preserve">
      согласились о нижеследующем: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1</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Военный контроль за качеством разработки и изготовления военной продукции (вооружение, военная техника, имущество и комплектующие изделия для них) на предприятиях, а также ее приемку для вооруженных сил государства, заказавшего продукцию (государства-заказчика), осуществляют военные представительства министерства обороны государства, поставляющего эту продукцию (государства-поставщика). </w:t>
      </w:r>
      <w:r>
        <w:br/>
      </w:r>
      <w:r>
        <w:rPr>
          <w:rFonts w:ascii="Times New Roman"/>
          <w:b w:val="false"/>
          <w:i w:val="false"/>
          <w:color w:val="000000"/>
          <w:sz w:val="28"/>
        </w:rPr>
        <w:t xml:space="preserve">
      Необходимость военного контроля за качеством военной продукции определяется министерством обороны государства-заказчика (по комплектующим изделиям - государства-заказчика конечной продукции) и указывается в договоре (контракте) на поставку (разработку) продукции. </w:t>
      </w:r>
      <w:r>
        <w:br/>
      </w:r>
      <w:r>
        <w:rPr>
          <w:rFonts w:ascii="Times New Roman"/>
          <w:b w:val="false"/>
          <w:i w:val="false"/>
          <w:color w:val="000000"/>
          <w:sz w:val="28"/>
        </w:rPr>
        <w:t xml:space="preserve">
      Порядок возмещения расходов по приемке продукции военными представительствами министерства обороны государства-поставщика для вооруженных сил государства-заказчика определяется отдельным соглашением между Министерством обороны Республики Казахстан и Министерством обороны Республики Беларусь. </w:t>
      </w:r>
      <w:r>
        <w:br/>
      </w:r>
      <w:r>
        <w:rPr>
          <w:rFonts w:ascii="Times New Roman"/>
          <w:b w:val="false"/>
          <w:i w:val="false"/>
          <w:color w:val="000000"/>
          <w:sz w:val="28"/>
        </w:rPr>
        <w:t xml:space="preserve">
      Соответствие военной продукции требованиям технической документации и условиям договора (контракта) подтверждается удостоверением, направляемым военным представительством, осуществляющим приемку военной продукции, в адрес соответствующего заказывающего управления министерства обороны государства-заказчика в течение одних суток после приемки продукции.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2</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При необходимости военные представительства государства-заказчика могут осуществлять входной контроль готовой продукции, принятой военными представительствами государства-поставщика.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3</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Контроль за деятельностью военных представительств Министерства обороны Республики Казахстан и Министерства обороны Республики Беларусь осуществляют управления указанных министерств, которым эти военные представительства подчинены. </w:t>
      </w:r>
      <w:r>
        <w:br/>
      </w:r>
      <w:r>
        <w:rPr>
          <w:rFonts w:ascii="Times New Roman"/>
          <w:b w:val="false"/>
          <w:i w:val="false"/>
          <w:color w:val="000000"/>
          <w:sz w:val="28"/>
        </w:rPr>
        <w:t xml:space="preserve">
      По договоренности между Министерством обороны Республики Казахстан и Министерством обороны Республики Беларусь в проверках деятельности их военных представительств по вопросам организации военного контроля за качеством продукции могут принимать участие представители министерства обороны государства-заказчика.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4</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Настоящее Соглашение временно применяется с момента подписания и вступает в силу с даты последнего из уведомлений, подтверждающих выполнение надлежащих внутригосударственных процедур, необходимых для его вступления в силу. </w:t>
      </w:r>
      <w:r>
        <w:br/>
      </w:r>
      <w:r>
        <w:rPr>
          <w:rFonts w:ascii="Times New Roman"/>
          <w:b w:val="false"/>
          <w:i w:val="false"/>
          <w:color w:val="000000"/>
          <w:sz w:val="28"/>
        </w:rPr>
        <w:t>
      Настоящее Соглашение заключается сроком на пять лет. Его действие будет автоматически продлеваться каждый раз на последующий год, если за шесть месяцев до истечения соответствующего периода ни одна из Сторон письменно не уведомит другую Сторону о своем желании прекратить его действие.</w:t>
      </w:r>
    </w:p>
    <w:bookmarkEnd w:id="1"/>
    <w:p>
      <w:pPr>
        <w:spacing w:after="0"/>
        <w:ind w:left="0"/>
        <w:jc w:val="both"/>
      </w:pPr>
      <w:r>
        <w:rPr>
          <w:rFonts w:ascii="Times New Roman"/>
          <w:b w:val="false"/>
          <w:i w:val="false"/>
          <w:color w:val="000000"/>
          <w:sz w:val="28"/>
        </w:rPr>
        <w:t>     Совершено в г. Алматы 23 сентября 1997 г. в двух подлинных экземплярах, каждый на казахском, белорусском и русском языках, причем все тексты имеют одинаковую силу.</w:t>
      </w:r>
    </w:p>
    <w:p>
      <w:pPr>
        <w:spacing w:after="0"/>
        <w:ind w:left="0"/>
        <w:jc w:val="both"/>
      </w:pPr>
      <w:r>
        <w:rPr>
          <w:rFonts w:ascii="Times New Roman"/>
          <w:b w:val="false"/>
          <w:i w:val="false"/>
          <w:color w:val="000000"/>
          <w:sz w:val="28"/>
        </w:rPr>
        <w:t>     В случае возникновения разногласий в толковании положений настоящего Соглашения за основу принимается текст на русском языке.</w:t>
      </w:r>
    </w:p>
    <w:p>
      <w:pPr>
        <w:spacing w:after="0"/>
        <w:ind w:left="0"/>
        <w:jc w:val="both"/>
      </w:pPr>
      <w:r>
        <w:rPr>
          <w:rFonts w:ascii="Times New Roman"/>
          <w:b w:val="false"/>
          <w:i/>
          <w:color w:val="000000"/>
          <w:sz w:val="28"/>
        </w:rPr>
        <w:t>     За Правительство                                За</w:t>
      </w:r>
      <w:r>
        <w:br/>
      </w:r>
      <w:r>
        <w:rPr>
          <w:rFonts w:ascii="Times New Roman"/>
          <w:b w:val="false"/>
          <w:i w:val="false"/>
          <w:color w:val="000000"/>
          <w:sz w:val="28"/>
        </w:rPr>
        <w:t>
</w:t>
      </w:r>
      <w:r>
        <w:rPr>
          <w:rFonts w:ascii="Times New Roman"/>
          <w:b w:val="false"/>
          <w:i/>
          <w:color w:val="000000"/>
          <w:sz w:val="28"/>
        </w:rPr>
        <w:t>Правительство Республики Казахстан         Республики Беларусь</w:t>
      </w:r>
    </w:p>
    <w:p>
      <w:pPr>
        <w:spacing w:after="0"/>
        <w:ind w:left="0"/>
        <w:jc w:val="both"/>
      </w:pPr>
      <w:r>
        <w:rPr>
          <w:rFonts w:ascii="Times New Roman"/>
          <w:b w:val="false"/>
          <w:i w:val="false"/>
          <w:color w:val="000000"/>
          <w:sz w:val="28"/>
        </w:rPr>
        <w:t>(Корректор:  И.Склярова</w:t>
      </w:r>
      <w:r>
        <w:br/>
      </w:r>
      <w:r>
        <w:rPr>
          <w:rFonts w:ascii="Times New Roman"/>
          <w:b w:val="false"/>
          <w:i w:val="false"/>
          <w:color w:val="000000"/>
          <w:sz w:val="28"/>
        </w:rPr>
        <w:t>
Специалист: Э.Жакупова)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