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b7d1" w14:textId="f0cb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развития камнеобрабатывающего производства на предприятиях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1998 г. N 533а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необходимых условий для осуществления осужденными к отбытию наказания в исправительных учреждениях права на труд Правительство Республики Казахстана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решение Департамента уголовно-исполнительной системы при Министерстве внутренних дел Республики Казахстан о заключении кредитного соглашения с одним из банков второго уровня на сумму, эквивалентную 2,5 млн. долларов США сроком на три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Департаменту уголовно-исполнительной системы при Министерстве внутренних дел Республики Казахстан направить заемные средства на развитие камнеобрабатывающего производства на предприятиях исправительных учреждений Жамбылской и Алматинской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Поручить: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Министерству финансов Республики Казахстан в установленном законодательством порядке в случае невыполнения Департаментом уголовно-исполнительной системы при Министерстве внутренних дел Республики Казахстан своих обязательств по кредитному договору, погасить образовавшуюся задолженность за счет средств, выделяемых Министерству внутренних дел Республики Казахстан на содержание уголовно-исполнительной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Министерству внутренних дел, совместно с Министерством финансов Республики Казахстан принять иные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