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82f3" w14:textId="5318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в городе Вене (Австрийская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1998 года № 1106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находящихся на правах собственности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здания в городе Вене по адресу: Bruckhaufer Наuрtstr.,18 для административного размещения Посольства Республики Казахстан в Австрийской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и Министерству финансов Республики Казахстан провести переговоры с иностранными кредиторами по условиям и схеме финансирования, подготовить кредитное соглашение на сумму, не превышающую 2,5 млн. (два миллиона пятьсот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подписать кредитное соглашение с иностранным кредитором в рамках лимита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долга Республики Казахстан на 1998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финансировать проект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обслуживание и погашение кредита предусмотреть из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Министерству иностранных дел Республики Казахстан обеспечить целевое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У.А. Джандосова.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