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bc13" w14:textId="799b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дочернего государственного предприятия "Оптово-розничное агентство "Казбаспасоз" в Республиканское государственное предприятие "Казбаспасоз"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1998 года № 1049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оптимизации системы организации подписки, формирования заказов и доставки периодических изданий до потребителя, создания единого производственно-управленческого комплекса по выпуску, распространению и реализации газет и журналов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путем преобразования дочернее государственное предприятие "Оптово-розничное агентство "Казбаспасоз" Республиканского государственного предприятия почтовой связи при Министерстве транспорта и коммуникаций Республики Казахстан в Республиканское государственное предприятие "Казбаспасоз" на праве хозяйственного ведения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Предприятие правопреемником прав и обязанностей реорганизованного дочернего государственного предприятия "Оптово-розничное агентство "Казбаспасоз" Республиканского государственного предприятия почтовой связи при Министерстве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Органом государственного управления, осуществляющим по отношению к Предприятию функции субъекта права государственной собственности, определить Министерство информации и общественного согласия Республики Казахстан (далее-уполномоченный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как органу государственного управления, осуществляющему функции субъекта права государственной собственности по отношению к Республиканскому государственному предприятию почтовой связи, передать в установленном законодательством порядке Предприятию розничную сеть магазинов и киосков, не участвующих в процессе почтового обмена и находящихся на балансе дочерних предприятий Республиканского государственного предприятия почтовой связи, расположенных в областях, согласно Приложению, утвержденному постановлением Правительства Республики Казахстан от 13 ноября 1995 года № 1521 "О преобразовании Государственной почты Министерства транспорта и коммуникаций Республики Казахстан в Республиканское государственное предприятие почтовой связи при Министерстве транспорта и коммуникаций Республики Казахстан" (САПП Республики Казахстан, 1995 г., № 35, ст. 450).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Уполномоченному органу: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 15 ноября 1998 года разработать и утвердить устав Предприятия, предусмотрев в нем следующие основные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организация подписки на периодические издания;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сбор, обработка, переадресовка и аннулирование заказов на периодические издания по подписке;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заключение договоров с редакциями, отечественными и зарубежными издательствами по подписке и рознице;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организация и распространение периодической печати на территории республики, а также в странах дальнего и ближнего зарубежья;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экспедирование периодических изданий по подписке и рознице;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заключение с дочерними предприятиями Республиканского государственного предприятия почтовой связи при Министерстве транспорта и коммуникаций Республики Казахстан, расположенных в областях республики, договоров по вопросам распространения, пересылки, доставки периодических изданий;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формирование каталогов на республиканские и зарубежные периодические издания;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в установленном законодательством порядке государственную перерегистрацию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юстиции Республики Казахстан в установленном законодательством порядке подготовить и внести в Правительство Республики Казахстан проект постановления о внесении дополнения в Перечень республиканских государственных предприятий, утвержденный постановлением Правительства Республики Казахстан от 25 июня 1996 года № 690 "О Перечне республиканских государственных предприятий" (САПП Республики Казахстан, 1996г., № 29, ст. 256).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постановлении Правительства Республики Казахстан от 13 ноября 1995 года № 1521 "О преобразовании Государственной почты Министерства транспорта и коммуникаций Республики Казахстан в Республиканское государственное предприятие почтовой связи при Министерстве транспорта и коммуникаций Республики Казахстан" (САПП Республики Казахстан, 1995г., № 35, ст. 450):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предприятий, входящих в состав Республиканского государственного предприятия почтовой связи при Министерстве транспорта и коммуникаций Республики Казахстан на правах дочерних,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постановлении Правительства Республики Казахстан от 14 января 1997 года № 65 "О секторных программах приватизации и рекструктуризации":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 "Перечень предприятий, подлежащих приватизации в транспортно-коммуникационном комплексе",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57,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подписания и подлежит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