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b22" w14:textId="666c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и/или работающих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года № 1026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в ходе визита Президента Республики Казахстан Н.А. Назарбаева в Российскую Федерацию 6-7 июля 1998 года, а также в связи с предстоящим официальным визитом Президента Российской Федерации Б.Н. Ельцина в Республики Казахстан и подписанием двусторонних соглашений с Российской Федерацией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Коржовой Наталье Артемовне - Министру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предоставить полномочия для подписания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и Правительством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социальных гарантиях граждан Республики Казахстан и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и/или работающих на комплексе "Байконур".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 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