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5268" w14:textId="25b5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1998 года № 1020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в республиканский бюджет ранее выданных негосударственных внешних займов, имеющих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выданными государственными гарантиями Республики Казахстан от 6 ноября 1992 года № 13-6\И-947, от 10 мая 1993 года № 26-15\116, от 8 июня 1995 года № Ф 22-3\8, от 24 марта 1995 года № Ф 22-\3\3\4016, от 29 июня 1994 года № Ф 22-3\42, от 10 июня 1994 года № Ф 22-3\40 и Изменением к Соглашению между Правительством Республики Казахстан, представленным Алембанком (ранее Казвнешэкономбанком), и Австрийским Федеральным Министерством финансов от 20 марта 1992 года, на основании счетов иностранных банков оплатить за несостоятельных заемщиков предстоящие и просроченные платежи согласно приложениям 1,2, а также сумму начисленных штрафов с учетом изменений курсовой разницы на дату платежа в пределах средств, предусмотренных в республиканском бюджете на 1998 год по разделу "Кредитование минус погашение".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финансовую ревизию деятельности заемщиков по использованию негосударственных внешних займов, имеющих государственную гарантию Республики Казахстан, и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Экспортно-импортному банку Республики Казахстан принять все необходимые меры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налоговой полиции Министерства финансов Республики Казахстан принять все меры в установленном законодательством порядке по привлечению к уголовной ответственности лиц, не исполнивших финансовые обязательства по негосударственным внешним займам, имеющим государственную гарантию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и государственному Экспортно-импортному банку Республики Казахстан информировать Правительство Республики Казахстан о принятых мерах по отношению к заемщикам, чьи финансовые обязательства были исполнены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 момента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8 октября 1998 года № 1020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Сумма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просроченных платежей по погашению негосударственных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внешних займов, имеющих государственную гарантию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Организация          | Валюта |   Дата   |   Сумма    |  Основной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заемщик            |платежа | платежа  |  платежа   |   долг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 |Германская кредитная линия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|_____________________________|_____________________________________________|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|Акмола - Новая стройиндустрия|   DM   | 26.06.98 |  64 818.56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|   DM   | 30.06.98 |5 040 301.57|4 129 326.10|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 |Кредитная линия США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|_____________________________|_____________________________________________|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 "Тагам"                   |  USD   | 25.07.98 |   5 197.82 |    0.00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Кредитная линия Франции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|ГАК "Тагам"                  |  FRF   | 31.07.98 |  34 882.20 |    0.00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|Всего                        |   DM   |          |5 105 120.13|4 129 326.10|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|_____________________________|________|__________|____________|____________|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|Акмола - Новая стройиндустрия|  USD   |          |    5 197.82|    0.00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|  FRF   |          |   34 882.20|    0.00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Проценты  |   Прочие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|  64 818.56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910 975.47|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0.00   |   5 197.82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0.00   |  34 882.20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910 975.47 |  64 818.56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0.00   |   5 197.82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0.00   |  34 882.20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8 октября 1998 года № 1020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Сумма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предстоящих платежей по погашению негосударственных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внешних займов, имеющих государственную гарантию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Организация     |Валюта |  Дата  |   Сумма    |  Основной  |  Проценты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заемщик       |платежа|платежа |  платежа   |   долг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|___________________|_______|________|____________|____________|____________|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|Германская кредитная линия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|___________________|__________________________________________|____________|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|Павлодартрактор    |   DM  |01.09.98|4 652 087.33|3 539 073.34|1 113 013.99|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|___________________|_______|________|____________|____________|____________|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|АСНТА (Стройфарфор)|   DM  |01.09.98|1 553 105.16|1 358 854.96|  194 250.20|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|___________________|_______|________|____________|____________|____________|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|Концерн "Азат"     |   DM  |01.09.98|3 154 129.94|2 567 000.00|  587 129.94|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|___________________|_______|________|____________|____________|____________|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|  Австрийская кредитная линия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|___________________|__________________________________________|____________|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|АО "Фосфор"        |  USD  |30.09.98|   40 662.80|    0.00    |   26 692.76|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|___________________|_______|________|____________|____________|____________|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|Всего              |   DM  |        |9 359 322.43|7 464 928.30|1 894 394.13|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|___________________|_______|________|____________|____________|____________|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|  USD  |        |   40 662.80|    0.00    |   26 692.76|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|___________________|_______|________|____________|____________|____________|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Прочие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13 970.04|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0.00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13 970.04|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Специалист Э.А. Жакупова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 А.Е.Турсынова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