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e80" w14:textId="0561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1998 г. №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Азербайджанской Республики об обмене правовой информацией, подписанное в городе Алматы 10 июня 1997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Азербайджанской Республики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правовой информацией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1999 г., N 4, ст. 70)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20 мая 1998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спецвыпуск N 2, сентябрь 2000 года, стр. 159)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сотрудничества в правовой отрасли,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развития отношений по улучшению взаимного информирования о законодательстве обоих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предоставлять другой Стороне запрашиваемую информацию о нормативных правовых актах.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третьей Стороне только при условии согласия Стороны, предоставляющей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передана третьей Стороне только при условии согласия Стороны, предоставляющий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организуют собственные эталонные базы данных для обмена правовой информацией.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определяют министерства юстиции координаторами работ по созданию системы и обмену правовой информацией.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 в контрольном состоянии и несут ответственность за полноту, достоверность и своевременность предоставления информационных данных.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Правовая информация должна предоставляться как правило, на русском языке и безвозмездно. Для передачи срочных сообщений и материалов могут использоваться средства электронной, факсимильной и иной связи.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обоих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 по другим международным договорам.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может быть изменено и дополнено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оформляются Протоколами, которые будут являться неотъемлемой частью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будут решаться путем двусторонних переговоров 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уведомления о выполнении Сторонами внутригосударственных процедур и будет действовать в течении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10.06.1997 года в городе Алматы в двух подлинных экземплярах, каждый на казахском, азербайджанском и русском языках, причем все тексты имеют одинаковую юридическую силу. В случае возникновения разногласий в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Правительством Азербайджанской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об обмене правовой информацией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нормативных правовых актов,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межгосударственному обмену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Внешняя политика, международные и внешнеэкономические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Юстиция. Суд.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Уголовно-исполнительное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(исправительно-трудовое законодательство)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Гражданское и семейное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Гражданско-процессуальное и хозяйственное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Труд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Строительный и архитектурный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Сельское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Жилищно-коммунальное хозяйство и бытовое обслуживание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Образование, наука,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Законодательство о земле, ее недрах, водах, о воздушном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пространстве, о растительном, животном мире и природных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богатствах.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Охрана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Геодезия, картография,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Таможенное дело.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