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406a" w14:textId="6b24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Республиканской чрезвычайной противоэпидемической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1998 г. N 389. Утратило силу - постановлением Правительства РК от 11 июня 2003 г. N 554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утратил силу - постановлением Правительства РК от 14 апреля 2000 г. N 578 </w:t>
      </w:r>
      <w:r>
        <w:rPr>
          <w:rFonts w:ascii="Times New Roman"/>
          <w:b w:val="false"/>
          <w:i w:val="false"/>
          <w:color w:val="000000"/>
          <w:sz w:val="28"/>
        </w:rPr>
        <w:t xml:space="preserve">P000578_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Правительства Республики Казахстан от 3 июня 1996 г. N 685 "О Республиканской чрезвычайной противоэпидемической комиссии" (САПП Республики Казахстан, 1996 г., N 26, ст.215)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"и ее персональный состав"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Республиканской чрезвычайной противоэпидемической комиссии,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пункта 5 слова "Министерства здравоохранения Республики Казахстан" заменить словами "Комитет здравоохранения Министерства образования, культуры и здравоохранения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"Государственный комитет Республики Казахстан по чрезвычайным ситуациям" заменить словами "Комитет Республики Казахстан по чрезвычайным ситуациям".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