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989" w14:textId="b8a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обязательств по директивным кредитам, выданным в 1995 году предприятиям машиностроительного комплекса г.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N 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решить вопрос о прекращении обязательств по кредитным договорам 1995 года следующих акционерных обществ: "Петропавловский завод тяжелого машиностроения", "ЗИКСТО","Завод исполнительных механизмов", "Завод имени Кирова", "Петропавловский завод электроизоляционных материалов" в части погашения вознаграждений (интересов) за пользование директивными кредитами перед республиканским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