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e695" w14:textId="931e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фондах охраны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апреля 1998 г. N 280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15 июля 1997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Z970160_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охране окружающей среды" (Ведомости Парламента Республики Казахстан, 1997 г., N 17-18, ст. 213) и в целях реализации единой экологической политики государства и его стратегических планов устойчивого развития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(Пункты 1-6 утратили силу - постановлением Правительства РК от 5 марта 2002 г. N 272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P020272_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15 октября 1993 г. N 1024 "О фондах охраны природы в Республике Казахстан" (САПП Республики Казахстан, 1993 г., N 41, ст.482);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5 октября 1994 г. N 1113 "О внесении дополнений и изменений в постановление Кабинета Министров Республики Казахстан от 15 октября 1993 г. N 1024" (САПП Республики Казахстан, 1994 г., N 41, ст.448);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29 июня 1993 г. N 549 "Об утверждении порядка оплаты и использования средств государственной экологической экспертизы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