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2b80" w14:textId="8542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пригородной зоне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1998 года N 228. Утратило силу постановлением Правительства Республики Казахстан от 22 октября 2010 года N 1097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N 1097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 от 20 октября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статусе города Алматы и мерах по его дальнейшему развитию"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пригородную зону города Алматы в границах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зону особого градостроительного регулирования города Алматы в границах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17 марта 1998 г. N 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Пригородная зона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Восточная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пригородной зоны начинаются от пересечения реки Каскелен с северной границей Иле-Алатауского государственного национального природного парка по восточной стороне русла реки в северном направлении до пересечения с границей г. Каскелен, далее, в восточном направлении, по границе г. Каскелен до пересечения с въездной дорогой в г. Каскелен, далее, в восточном направлении, по южной стороне въездной дороги до пересечения с трассой Алматы - Бишкек, далее, в западном направлении, по трассе Алматы - Бишкек до пересечения с руслом р. Каскелен, далее, в северном направлении, по восточной стороне русла р. Каскелен до пересечения с дорогой Суханово - Чемолган, далее, в северном направлении, по западной стороне дороги Суханово - Чемолган до пересечения с границей села Чемолган, далее, в северном направлении, по границе села Чемолган до пересечения с дорогой Чемолган - Междуреченское, далее, в северном направлении, по западной стороне дороги Чемолган - Междуреченское до границы села Караой.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Северная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восточном направлении по границе села Караой, до пересечения с дорогой Караой - Байсерке, далее, в восточном направлении, по северной стороне дороги Караой - Байсерке и до границы села Байсерке, далее, в восточном направлении, по южной границе села Байсерке до пересечения с дорогой Байсерке - Тонкерис, далее, в восточном направлении, по северной стороне дороги Байсерке - Тонкерис до пересечения с границей села Тонкерис.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Западная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южном направлении по западной границе села Тонкерис до пересечения с дорогой Тонкерис - Ключи, далее, в южном направлении, по восточной стороне дороги Тонкерис - Ключи до пересечения с Кульджинской трассой, далее, в восточном направлении, по Кульджинской трассе до пересечения с дорогой Новоалексеевка - Талгар, далее, в южном направлении, по дороге Новоалексеевка - Талгар до пересечения с границей города Талгар, далее, в западном направлении, по границе города Талгар (с включением села Кызыл - Гайрат) до пересечения с р. Талгар, далее, в южном направлении, по руслу р. Талгар до пересечения с северной границей Иле-Алатауского государственного национального природного парка.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Южная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западном направлении, по северной границе Иле-Алатауского государственного национального природного парка до пересечения с руслом реки Каскелен.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17 марта 1998 г. N 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Зона особого градостроительного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регулирования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Восточная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зоны строгого градостроительного регулирования начинаются от пересечения реки Аксай с северной границей Иле-Алатауского государственного национального природного парка, далее, по восточной стороне русла реки в северном направлении до пересечения с северной границей с. Путь Ильича, далее, в восточном направлении, по границе поселка до пересечения с руслом реки далее, в северном направлении, до пересечения с трассой БАК, далее, в восточном направлении, вдоль канала до пересечения с логом Емалозек, далее, в северном направлении, по логу Емалозек до пересечения с южной границей газонаполнительной станции, далее, вдоль границы газонаполнительной станции до пересечения с руслом реки Ащылысай, далее, в северном направлении, по руслу реки Ащылысай до пересечения с каналом сточных вод, далее, в восточном направлении, вдоль канала сточных вод до пересечения с руслом реки Бурундай, далее по руслу реки Бурундай до пересечения с 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Северная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восточном направлении по логу до пересечения с северо-западной границей отделения села Коккайнар (Илийского района), далее, в восточном направлении, по северо-западной границе, отделения села Коккайнар до пересечения с проселочной дорогой, соединяющей отделение Коккайнар с основным поселком Коккайнар, далее, по проселочной дороге, в восточном направлении, до пересечения с руслом реки Теренкара, далее, в северном направлении до пересечения с руслом реки Есентай, далее, в восточном направлении, по руслу реки Есентай до пересечения с руслом реки Малая Алматинка.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Западная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южном направлении по руслу реки Малая Алматинка до пересечения с восточным берегом пруда, далее, в южном направлении, по восточному берегу пруда до пересечения железной и автомобильной дорогами на Дмитриевку, далее, в восточном направлении, по дороге в село Карасу до пересечения с руслом реки Карасу, далее, в южном направлении, по руслу реки Карасу до пересечения с Кульджинским трактом, далее, в юго-западном направлении, по Кульджинскому тракту до пересечения с трассой Аэропорт - Калинино, далее по трассе Аэропорт - Калинино, в юго-восточном направлении, до русла реки Котырбулак, далее, в южном направлении, по руслу реки Котырбулак до пересечения с северной границей Иле-Алатауского государственного национального природного парка.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Южная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западном направлении по северной границе Иле-Алатауского государственного национального природного парка до пересечения с руслом реки Аксай.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