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9c3d" w14:textId="2f69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водным ресурсам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1997 г. N 1786. Утратило силу - постановлением Правительства РК от 6 мая 1999 г. N 536 ~P990536.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06.05.1999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10 октября 1997 г. N 3655 "О мерах по дальнейшему повышению эффективности государственного управления в Республике Казахстан" и постановлением Правительства Республики Казахстан от 12 ноября 1997 г. N 1551 "Вопросы реализации Указа Президента Республики Казахстан от 10 октября 1997 г. N 3655"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Комитете по водным ресурсам Министерства сельского хозяйства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водохозяйственных организаций и территориальных органов, находящихся в ведении Комитета по водным ресурсам Министерства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структуру Комитета по водным ресурсам Министерства сельского хозяйства Республики Казахстан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1997 г. N 1153 "Об утверждении Положения о Комитете по водным ресурсам Министерства сельского хозяйства Республики Казахстан" (САПП Республики Казахстан, 1997 г., N 34, ст. 311).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1997 г. N 1786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Комитете по водным ресурсам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(Комводресурсы)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устойчивого водообеспечения населения, отраслей экономики и природных комплексов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Общие положения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по водным ресурсам Министерства сельского хозяйства Республики Казахстан (далее - Комитет) является государственным органом по управлению водными ресурсами и осуществляет управление водным фондом республики, включающим реки, озера, болота, пруды, водохранилища, другие поверхностные водные источники, а также воды каналов и магистральных водоводов, подземные воды, ледники, воды Каспийского и Аральского морей в пределах государственной границы Республики Казахстан, организует охрану вод от загрязнения, засорения и истощения, а также координирует водохозяйственную деятельность министерств, ведомств, предприятий и организаций во взаимодействии с местными исполнительными органами.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является юридическим лицом, имеет счета в банках, печать с изображением Государственного герба Республики Казахстан и со своим наименованием на государственном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расходов на содержание аппарата Комитета осуществляется за счет ассигнований, предусмотренных в республиканском бюджете на содержание Министерства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мероприятий, связанных с управлением и контролем за использованием и охраной вод, осуществляется за счет средств республиканского бюджета, выделяемых Министерству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в своей деятельности руководствуется Конституцией,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Приоритеты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приоритетными направлениями деятельности Комитета являются: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населения, отраслей экономики, природных комплексов водой необходимого качества и в достаточном количестве;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воспроизводство водных ресурсов, увеличение их располагаемых объемов, предотвращение загрязнения и истощения водных источников;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межгосударственное, межтерриториальное и межотраслевое распределение водных ресурсов.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Задачи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Комитета являются: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регулирования использования и охраны водных ресурсов на территории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потребностей населения и отраслей экономики в воде, комплексного ее использования с учетом экологических требований, сохранности водного фонда и защиты вод от загрязнения, засорения и истощения, улучшения состояния рек, озер и водохранилищ;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водохозяйственной деятельности министерств, ведомств и иных центральных и местных исполнительных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с сопредельными государствами по вопросам совместного использования и охраны водных ресурсов трансграничных водных бассейнов и межгосударственных водопроводящих трактов;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основных направлений использования и охраны водных ресурсов в разрезе территорий и бассейнов рек в соответствии с принципами водохозяйственного районирования и потребностями в воде населения, отраслей экономики и природных комплексов;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научно-технической и инвестиционной политики в области регулирования использования и охраны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экономического механизма пользования водными ресурсами;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эксплуатации водохозяйственных объектов и водопроводов комплексного назначения, а также гидротехнических сооружений на водных источниках, оказывающих влияние на формирование и распределение водных ресурсов.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Функции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в соответствии с возложенными на него задачами: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проекты законодательных и иных нормативных правовых актов по вопросам водных отношений и мелиорации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регулирование и распределение водных ресурсов, включая определение лимитов забора воды и водопотребления, межрегиональное и межобластное распределение и перераспределение водных ресурсов на водохозяйственных участках бассейнов рек;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разрешения на специальное водопользование из поверхностных водных источников по согласованию с органами охраны природы и согласовывает выдачу разрешений на специальное водопользование из подземных источников;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выдачу технических условий на все виды водопользования при согласовании проектов строительства, реконструкции предприятий и объектов, размещения предприятий,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правила для нормирования водопотребления;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государственный контроль за рациональным использованием водного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оперативный контроль за соблюдением технических условий, установленных лимитов водопотребления, сброса сточных вод в поверхностные водные объекты, качественным состоянием поверхностных вод, а также аннулирует выданные разрешения на специальное водопользование из поверхностных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регулирование режима работы водохозяйственных объектов межотраслевого и комплексного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эксплуатацию водохранилищ, магистральных водопроводов комплексного назначения, каналов межгосударственного, межотраслевого и межобластного, межрайонного и межхозяйственного назначения, плотин, гидроузлов, руслорегулировочных, берегоукрепительных сооружений, защитных дамб и других объектов, расположенных непосредственно на водоисточниках;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повышению технического уровня эксплуатации водохозяйственных объектов и сооружений, мелиоративных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функции заказчика на разработку схем комплексного использования и охраны водных ресурсов, проведение научно-исследовательских и проектных работ, строительство водохозяйственных объектов межотраслевого, межобластного, межрегионального и межхозяйственного назначения, выполнение мелиоративных мероприятий, берегоукрепительных и других работ на реках, вне территорий городов и поселков городского типа, озерах, водоохранных зонах, благоустройство водохранилищ;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ведение государственного учета вод и государственного водного кадастра, мониторинга водных ресурсов совместно с органами охраны недр и гидрометеорологии;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сводных планов использования вод, а также составление краткосрочных и перспективных водохозяйственных балансов для речных бассейнов, экономических и промышленных районов и областей;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водохозяйственную и водоохранную деятельность организаций в части рационального использования водных ресурсов и предупреждения загрязнения, засорения и истощения водных источников;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и контроль за выполнением водоохранных мероприятий и соблюдением требований первичного учета использования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другими заинтересованными государственными органами в установленном законодательством порядке участвует в переговорах и заключении двусторонних и многосторонних соглашений по совместному использованию и охране трансграничных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мероприятия по сохранению и улучшению состояния водохранилищ, озер, рек, водоохранных зон и полос;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 мероприятий по предотвращению и ликвидации последствий стихийных бедствий и аварийных ситуаций на водных объектах;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правила эксплуатации водохранилищ комплексного назначения по согласованию с государственными органами охраны природы, рыбных запасов, санитарным надзором и другими заинтересованными государственными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приемку в эксплуатацию вновь построенных и реконструированных объектов водного хозяйства комплексного, межотраслевого и межхозяйственного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государственных комиссий по приемке в эксплуатацию водохозяйственных объектов (пусковых комплексов);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заключения о предоставлении поверхностных водных объектов в обособленное пользование и согласовывает условия вторичного водопользования на водных объектах, предоставленных в обособленное 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экспертизу и согласование проектов водохозяйственных объектов (независимо от их назначения, ведомственной принадлежности и форм собственности), влияющих на состояние водных ресурсов, и порядка производства строительных, дноуглубительных и иных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 проектной документации по сохранению и улучшению состояния водохранилищ, озер и рек, орошаемых земель, а также водохозяйственных объектов межотраслевого и межхозяйственного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по согласованию с заинтересованными министерствами и ведомствами тарифы на все виды водопользования, за услуги по подаче воды, условия их применения и представляет на утверждение Комитету по ценовой и антимонопольной политике Агентства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стратегическому планированию и реформам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издание научно-технической информации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состоянии и использовании водных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подготавливает рекомендации по освоению водосберегающих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технологий, улучшению качества питьевой воды и охраны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приказы, давать распоряжения всем учреждениям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и проверять их выполнение;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указания по вопросам использования и охраны вод в пределах его компетенции для граждан, министерств, государственных комитетов, ведомств, предприятий и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вносить предложения руководству Министерства по вопросу создания, реорганизации и ликвидации подведомственных организаций в установленном законодательством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соответствующих специалистов для подготовки предложений по развитию отрасли и отдельных ее направлений, с участием в необходимых случаях на договорной основе научно-исследовательских и других организаций, а также независимых экспертов для проведения соответствующих экспертиз;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государственный контроль за рациональным использованием водных ресурсов, сохранением и улучшением состояния водных источников и вносить на рассмотрение местных исполнительных органов представления о прекращении прав пользования поверхностными водными объектами;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установленном законом порядке предложения о приостановлении или отмене действия на территории Республики Казахстан нормативных правовых актов министерств, ведомств и иных центральных исполнительных органов, регламентирующих распределение и использование водных ресурсов, в случаях, когда эти документы противоречат законодательству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 полномочий осуществлять пользование имуществом, находящимся в государственной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информацию по вопросам состояния водных ресурсов, объектов и орошаемых земель, их использования от соответствующих министерств, ведомств и иных центральных исполнительных органов, юридических лиц и предоставлять им при необходимости аналогичную информацию.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VI. Организация деятельности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 возглавляет Председатель, назначаемый на должность и освобождаемый от должности Правительством Республики Казахстан по представлению Министра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имеет заместителя, который назначается на должность и освобождается от должности Министром сельского хозяйства по представлению Председателя Комитета. Председатель Комитета одновременно по должности является председателем Республиканского водохозяйственного совета (Национального комитета по ирригации и дренажу) и членом Межгосударственной координационной водохозяйственной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Штатная численность Комитета утверждается Министром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Комитета и подчиненных ему учреждений, организаций,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персональную ответственность за выполнение возложенных на Комитет задач и функций;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должностные обязанности сотрудников аппарата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издает приказы, утверждает структуру и штатную численность подведомственных Комитету организаций, а также положения о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Комитета, руководителей учреждений, входящих в его систему, по согласованию с акимом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Комитет в государственных органах и организациях в соответствии с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по другим вопросам, отнесенным к его компетенции.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8 внесены изменения - постановлением Правительства РК от 30 декабря 1998 г. N 1359 </w:t>
      </w:r>
      <w:r>
        <w:rPr>
          <w:rFonts w:ascii="Times New Roman"/>
          <w:b w:val="false"/>
          <w:i w:val="false"/>
          <w:color w:val="000000"/>
          <w:sz w:val="28"/>
        </w:rPr>
        <w:t xml:space="preserve">P981359_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Готовит материалы на рассмотрение коллегии Министерства сельского хозяйства Республики Казахстан по вопросам развития водного хозяйства и мелиорации земель в республике, водообеспечения населения и отраслей экономики, рационального использования и охраны водных ресурсов, совершенствования методов управления подведомственными организациями.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Ликвидация и реорганизация Комитета осуществляется в установленном законодательством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1997 г. N 1786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водохозяйственных организаций и территориальных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находящихся в ведении Комитета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Внесены изменения - постановлением Правительства РК от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декабря 1998 г. N 1359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P981359_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Арало-Сырдарьинское бассейновое водохозяйственное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объединение, г.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Балхаш-Алакольское бассейновое водохозяйственное объединение,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Иртышское бассейновое водохозяйственное объединение,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Ишимское бассейновое водохозяйственное объединение, г. 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Нура-Сарысуское бассейновое водохозяйственное объединение,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Тобол-Тургайское бассейновое водохозяйственное объединение,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Костанай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Урало-Каспийское водохозяйственное объединение,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Шу-Таласское бассейновое водохозяйственное объединение,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Трест "Союзцелинвод", г. Петропавловск (на праве 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 по эксплуатации канала Иртыш-Караганда, г.Караганда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праве хозяйственного 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Трест "Кызылордасельхозводопровод" г. Кызылорда (на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хозяйственного 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эксплуатации Тасоткельского водохранилища,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Тасоткель Шуского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Научно-производственный центр "Суавтоматика",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по эксплуатации Большого Алматинского канала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им. Д. Кунаева и Бартогайского водохранилища, г. Алматы (на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хозяйственного 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Объединенная дирекция строящихся предприятий "Арал", г.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Научно-технический информационный центр "Казводресурсы", г. Алматы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1997 г. N 1786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мелиорации, водохозяйственных сооружений и инвестиции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отдел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