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25445" w14:textId="0a254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переносе дня отдыха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1997 г. N 1627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благоприятных условий для отдыха трудящихся и рационального использования рабочего времени в декабре 1997 года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Перенести день отдыха с субботы 13 декабря 1997 года на понедельник 15 декабря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право организациям, которые обеспечены трудовыми, материальными и финансовыми ресурсами для выпуска необходимой продукции, а также ввода в действие объектов строительства, производить по согласованию с профсоюзными комитетами работу 15 декабря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в указанный день компенсируется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