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5445" w14:textId="0a25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1997 г. N 1627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декабре 1997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субботы 13 декабря 1997 года на понедельник 15 декабря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а также ввода в действие объектов строительства, производить по согласованию с профсоюзными комитетами работу 15 декабря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указанный день компенсируется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