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4f27" w14:textId="c9b4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"Центр лекарственных средств "Дэрi-дэрмек" Министерства образования, культуры и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1997 г. N 1591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Указами Президента Республики Казахстан, имеющими силу Закона, от 19 июня 1995 г. N 2335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Z952335_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предприятии" (Ведомости Верховного Совета Республики Казахстан, 1995 г., N 9-10, ст. 66) и от 23 ноября 1995 г. N 2655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U952655_ </w:t>
      </w:r>
      <w:r>
        <w:rPr>
          <w:rFonts w:ascii="Times New Roman"/>
          <w:b w:val="false"/>
          <w:i w:val="false"/>
          <w:color w:val="000000"/>
          <w:sz w:val="28"/>
        </w:rPr>
        <w:t>
 "О лекарственных средствах" (Ведомости Верховного Совета Республики Казахстан, 1995 г., N 22, ст. 137) и в целях обеспечения безопасности, эффективности и качества лекарственных, профилактических, диагностических и косметических средств, изделий медицинского назначения, медицинской техники и продуктов лечебно-профилактического питания, реализуемых населению,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на базе Государственного научно-практического центра контроля качества, сертификации и стандартизации лекарственных средств, изделий медицинского назначения и продуктов лечебно-профилактического питания "Медстандарт" с региональными филиалами Республиканское государственное казенное предприятие - "Центр лекарственных средств "Дэрi-дэрмек" Министерства образования, культуры и здравоохранения Республики Казахстан (далее - Предприятие).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государственного управления, осуществляющим по отношению к Предприятию функции субъекта права государственной собственности, Министерство образования, культуры и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основной задачей Предприятия осуществление производственно-хозяйственной деятельности в области здравоохранения по обеспечению безопасности, эффективности и качества лекарственных средств, ведения в установленном порядке фармацевтической деятельности и сертификации лекарственных средств в соответствии с государственной системой сертификации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образования, культуры и здравоохранения Республики Казахстан в месячный срок утвердить устав Предприятия и зарегистрировать его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юстиции Республики Казахстан осуществить в установленном законодательством порядке государственную регистрацию Предприятия и внести в Правительство Республики Казахстан предложение о внесении в соответствии с настоящим постановлением дополнения в Перечень республиканских государственных предприятий.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