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91a2" w14:textId="2e39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внебюджетном счете органов прокуратуры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1997 г. N 1345. Утратило силу - постановлением Правительства РК от 18 декабря 1998 г. N 1298 ~P981298.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Указа Президента Республики Казахстан от 20
июня 1997 г. N 3558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U973558_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программе Республики
Казахстан по борьбе с преступностью на 1997-1998 годы и основным
направлениям правоохранительной деятельности до 2000 года", для
укрепления материально-технической базы органов прокуратуры и
стимулирования их деятельности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Генеральной Прокуратуре по согласованию с Министерством
финансов Республики Казахстан открыть внебюджетный счет органов
прокуратуры в государственном Бюджетном банке Республики Казахстан,
без права зачисления данных средств на депозитные счета банков
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источником формирования счета отчисления в
размере 10 процентов от результатов работы по возмещению ущерба
государству и пополнению государственного бюджета в результате
исковой работы органов прокуратуры, а также другими мерами
прокурорского надзора, за исключением случаев, когда органами
налоговой службы проводится проверка либо приняты меры,
предусмотренные законодательством, по обеспечению исполнения
доходной части бюджета и других финансовых обязательств перед
государством.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Суммы, предъявленные к взысканию органами прокуратуры,
подлежат взысканию налоговыми органами наравне с платежами в бюджет
в календарной очередности.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Суммы, взысканные в результате прокурорской деятельности по
финансовым обязательствам перед государством и остающиеся в
распоряжении органов прокуратуры, учитываются в налоговых органах
как поступившие в бюджет в разрезе источников и налогоплательщиков.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ежемесячно
производить взаимосверку на сумму средств, зачисленных на
внебюджетный счет органов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Генеральной Прокуратуре, Министерству юстиции, Министерству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в десятидневный срок разработать и
утвердить Инструкцию о порядке формирования и использования средств
внебюджетного счета органов прокуратуры.
     7. Министерству финансов Республики Казахстан обеспечить
контроль за расходованием средств, поступающих на внебюджетный счет
органов прокуратуры.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